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0104" w14:textId="3495FF1C" w:rsidR="00DA588D" w:rsidRPr="00DA588D" w:rsidRDefault="00834138" w:rsidP="00DA588D">
      <w:pPr>
        <w:spacing w:line="360" w:lineRule="auto"/>
        <w:jc w:val="center"/>
        <w:rPr>
          <w:rFonts w:ascii="Arial" w:hAnsi="Arial" w:cs="Arial"/>
          <w:b/>
          <w:sz w:val="32"/>
          <w:szCs w:val="32"/>
        </w:rPr>
      </w:pPr>
      <w:r>
        <w:rPr>
          <w:rFonts w:ascii="Arial" w:hAnsi="Arial" w:cs="Arial"/>
          <w:b/>
          <w:sz w:val="32"/>
          <w:szCs w:val="32"/>
        </w:rPr>
        <w:t>LONG LIVE ZOUK WEEKENDER</w:t>
      </w:r>
      <w:r w:rsidR="004A2AE9">
        <w:rPr>
          <w:rFonts w:ascii="Arial" w:hAnsi="Arial" w:cs="Arial"/>
          <w:b/>
          <w:sz w:val="32"/>
          <w:szCs w:val="32"/>
        </w:rPr>
        <w:t xml:space="preserve"> NO TOLERANCE POLICY</w:t>
      </w:r>
    </w:p>
    <w:p w14:paraId="0F9AE7E6" w14:textId="77777777" w:rsidR="00DA588D" w:rsidRDefault="00DA588D" w:rsidP="00DA588D">
      <w:pPr>
        <w:spacing w:line="360" w:lineRule="auto"/>
        <w:rPr>
          <w:rFonts w:ascii="Arial" w:hAnsi="Arial" w:cs="Arial"/>
        </w:rPr>
      </w:pPr>
    </w:p>
    <w:p w14:paraId="44BF162E" w14:textId="77777777" w:rsidR="00DA588D" w:rsidRDefault="00DA588D" w:rsidP="00DA588D">
      <w:pPr>
        <w:spacing w:line="360" w:lineRule="auto"/>
        <w:rPr>
          <w:rFonts w:ascii="Arial" w:hAnsi="Arial" w:cs="Arial"/>
        </w:rPr>
      </w:pPr>
    </w:p>
    <w:p w14:paraId="71C2C251" w14:textId="77777777" w:rsidR="00DA588D" w:rsidRPr="00DA588D" w:rsidRDefault="00DA588D" w:rsidP="00DA588D">
      <w:pPr>
        <w:spacing w:line="360" w:lineRule="auto"/>
        <w:jc w:val="center"/>
        <w:rPr>
          <w:rFonts w:ascii="Arial" w:hAnsi="Arial" w:cs="Arial"/>
          <w:b/>
          <w:sz w:val="32"/>
          <w:szCs w:val="32"/>
        </w:rPr>
      </w:pPr>
      <w:r w:rsidRPr="00DA588D">
        <w:rPr>
          <w:rFonts w:ascii="Arial" w:hAnsi="Arial" w:cs="Arial"/>
          <w:b/>
          <w:sz w:val="32"/>
          <w:szCs w:val="32"/>
        </w:rPr>
        <w:t xml:space="preserve">The Policy Statement </w:t>
      </w:r>
    </w:p>
    <w:p w14:paraId="57A594EF" w14:textId="77777777" w:rsidR="00DA588D" w:rsidRDefault="00DA588D" w:rsidP="00DA588D">
      <w:pPr>
        <w:spacing w:line="360" w:lineRule="auto"/>
        <w:rPr>
          <w:rFonts w:ascii="Arial" w:hAnsi="Arial" w:cs="Arial"/>
        </w:rPr>
      </w:pPr>
    </w:p>
    <w:p w14:paraId="064F8A3E" w14:textId="44B3D612" w:rsidR="00DA588D" w:rsidRPr="002F476C" w:rsidRDefault="00834138" w:rsidP="00F02D69">
      <w:pPr>
        <w:spacing w:line="360" w:lineRule="auto"/>
        <w:rPr>
          <w:rFonts w:ascii="Arial" w:hAnsi="Arial" w:cs="Arial"/>
        </w:rPr>
      </w:pPr>
      <w:r>
        <w:rPr>
          <w:rFonts w:ascii="Arial" w:hAnsi="Arial" w:cs="Arial"/>
        </w:rPr>
        <w:t xml:space="preserve">LONG LIVE ZOUK </w:t>
      </w:r>
      <w:proofErr w:type="gramStart"/>
      <w:r>
        <w:rPr>
          <w:rFonts w:ascii="Arial" w:hAnsi="Arial" w:cs="Arial"/>
        </w:rPr>
        <w:t>WEEKENDER</w:t>
      </w:r>
      <w:r w:rsidR="00DA588D" w:rsidRPr="002F476C">
        <w:rPr>
          <w:rFonts w:ascii="Arial" w:hAnsi="Arial" w:cs="Arial"/>
        </w:rPr>
        <w:t xml:space="preserve">  |</w:t>
      </w:r>
      <w:proofErr w:type="gramEnd"/>
      <w:r w:rsidR="00DA588D" w:rsidRPr="002F476C">
        <w:rPr>
          <w:rFonts w:ascii="Arial" w:hAnsi="Arial" w:cs="Arial"/>
        </w:rPr>
        <w:t xml:space="preserve"> ZENZOUK LLC  is committed to providing </w:t>
      </w:r>
      <w:r w:rsidR="00F02D69" w:rsidRPr="002F476C">
        <w:rPr>
          <w:rFonts w:ascii="Arial" w:hAnsi="Arial" w:cs="Arial"/>
        </w:rPr>
        <w:t xml:space="preserve">an inclusive and welcoming  </w:t>
      </w:r>
      <w:r w:rsidR="00DA588D" w:rsidRPr="00DA588D">
        <w:rPr>
          <w:rFonts w:ascii="Arial" w:hAnsi="Arial" w:cs="Arial"/>
        </w:rPr>
        <w:t xml:space="preserve">environment for all its </w:t>
      </w:r>
      <w:r w:rsidR="00DA588D" w:rsidRPr="002F476C">
        <w:rPr>
          <w:rFonts w:ascii="Arial" w:hAnsi="Arial" w:cs="Arial"/>
        </w:rPr>
        <w:t>artists and attendees</w:t>
      </w:r>
      <w:r w:rsidR="00DA588D" w:rsidRPr="00DA588D">
        <w:rPr>
          <w:rFonts w:ascii="Arial" w:hAnsi="Arial" w:cs="Arial"/>
        </w:rPr>
        <w:t xml:space="preserve"> f</w:t>
      </w:r>
      <w:r w:rsidR="00B57244">
        <w:rPr>
          <w:rFonts w:ascii="Arial" w:hAnsi="Arial" w:cs="Arial"/>
        </w:rPr>
        <w:t xml:space="preserve">ree </w:t>
      </w:r>
      <w:r w:rsidR="00B70406">
        <w:rPr>
          <w:rFonts w:ascii="Arial" w:hAnsi="Arial" w:cs="Arial"/>
        </w:rPr>
        <w:t>f</w:t>
      </w:r>
      <w:r w:rsidR="00DA588D" w:rsidRPr="00DA588D">
        <w:rPr>
          <w:rFonts w:ascii="Arial" w:hAnsi="Arial" w:cs="Arial"/>
        </w:rPr>
        <w:t xml:space="preserve">rom </w:t>
      </w:r>
      <w:r w:rsidR="00B70406">
        <w:rPr>
          <w:rFonts w:ascii="Arial" w:hAnsi="Arial" w:cs="Arial"/>
        </w:rPr>
        <w:t>sexual misconduct</w:t>
      </w:r>
      <w:r w:rsidR="00DA588D" w:rsidRPr="00DA588D">
        <w:rPr>
          <w:rFonts w:ascii="Arial" w:hAnsi="Arial" w:cs="Arial"/>
        </w:rPr>
        <w:t xml:space="preserve"> including </w:t>
      </w:r>
      <w:r w:rsidR="00DA588D" w:rsidRPr="002F476C">
        <w:rPr>
          <w:rFonts w:ascii="Arial" w:hAnsi="Arial" w:cs="Arial"/>
        </w:rPr>
        <w:t xml:space="preserve">inappropriate behaviors and sexual </w:t>
      </w:r>
      <w:r w:rsidR="00261149">
        <w:rPr>
          <w:rFonts w:ascii="Arial" w:hAnsi="Arial" w:cs="Arial"/>
        </w:rPr>
        <w:t>harassment</w:t>
      </w:r>
      <w:r w:rsidR="00DA588D" w:rsidRPr="002F476C">
        <w:rPr>
          <w:rFonts w:ascii="Arial" w:hAnsi="Arial" w:cs="Arial"/>
        </w:rPr>
        <w:t xml:space="preserve">. </w:t>
      </w:r>
      <w:r>
        <w:rPr>
          <w:rFonts w:ascii="Arial" w:hAnsi="Arial" w:cs="Arial"/>
        </w:rPr>
        <w:t xml:space="preserve">LONG LIVE ZOUK </w:t>
      </w:r>
      <w:proofErr w:type="gramStart"/>
      <w:r>
        <w:rPr>
          <w:rFonts w:ascii="Arial" w:hAnsi="Arial" w:cs="Arial"/>
        </w:rPr>
        <w:t>WEEKENDER</w:t>
      </w:r>
      <w:r w:rsidR="00DA588D" w:rsidRPr="002F476C">
        <w:rPr>
          <w:rFonts w:ascii="Arial" w:hAnsi="Arial" w:cs="Arial"/>
        </w:rPr>
        <w:t xml:space="preserve">  |</w:t>
      </w:r>
      <w:proofErr w:type="gramEnd"/>
      <w:r w:rsidR="00DA588D" w:rsidRPr="002F476C">
        <w:rPr>
          <w:rFonts w:ascii="Arial" w:hAnsi="Arial" w:cs="Arial"/>
        </w:rPr>
        <w:t xml:space="preserve"> ZENZOUK LLC </w:t>
      </w:r>
      <w:r w:rsidR="00DA588D" w:rsidRPr="00DA588D">
        <w:rPr>
          <w:rFonts w:ascii="Arial" w:hAnsi="Arial" w:cs="Arial"/>
        </w:rPr>
        <w:t xml:space="preserve"> will operate a </w:t>
      </w:r>
      <w:r w:rsidR="00AC7D74" w:rsidRPr="00DA588D">
        <w:rPr>
          <w:rFonts w:ascii="Arial" w:hAnsi="Arial" w:cs="Arial"/>
        </w:rPr>
        <w:t>zero-tolerance</w:t>
      </w:r>
      <w:r w:rsidR="00DA588D" w:rsidRPr="00DA588D">
        <w:rPr>
          <w:rFonts w:ascii="Arial" w:hAnsi="Arial" w:cs="Arial"/>
        </w:rPr>
        <w:t xml:space="preserve"> policy for any form of sexual </w:t>
      </w:r>
      <w:r w:rsidR="00261149">
        <w:rPr>
          <w:rFonts w:ascii="Arial" w:hAnsi="Arial" w:cs="Arial"/>
        </w:rPr>
        <w:t>misconduct</w:t>
      </w:r>
      <w:r w:rsidR="00DA588D" w:rsidRPr="00DA588D">
        <w:rPr>
          <w:rFonts w:ascii="Arial" w:hAnsi="Arial" w:cs="Arial"/>
        </w:rPr>
        <w:t xml:space="preserve"> </w:t>
      </w:r>
      <w:r w:rsidR="00DA588D" w:rsidRPr="002F476C">
        <w:rPr>
          <w:rFonts w:ascii="Arial" w:hAnsi="Arial" w:cs="Arial"/>
        </w:rPr>
        <w:t>at our events</w:t>
      </w:r>
      <w:r w:rsidR="00DA588D" w:rsidRPr="00DA588D">
        <w:rPr>
          <w:rFonts w:ascii="Arial" w:hAnsi="Arial" w:cs="Arial"/>
        </w:rPr>
        <w:t xml:space="preserve">, treat all incidents seriously and promptly investigate all allegations of sexual harassment. Any person found to have sexually harassed another will face disciplinary action, up to and including dismissal from </w:t>
      </w:r>
      <w:r w:rsidR="00DA588D" w:rsidRPr="002F476C">
        <w:rPr>
          <w:rFonts w:ascii="Arial" w:hAnsi="Arial" w:cs="Arial"/>
        </w:rPr>
        <w:t>the festival</w:t>
      </w:r>
      <w:r w:rsidR="00261149">
        <w:rPr>
          <w:rFonts w:ascii="Arial" w:hAnsi="Arial" w:cs="Arial"/>
        </w:rPr>
        <w:t>. All complaints of sexual misconduct</w:t>
      </w:r>
      <w:r w:rsidR="00DA588D" w:rsidRPr="00DA588D">
        <w:rPr>
          <w:rFonts w:ascii="Arial" w:hAnsi="Arial" w:cs="Arial"/>
        </w:rPr>
        <w:t xml:space="preserve"> will be taken seriously and treated with respect and </w:t>
      </w:r>
      <w:r w:rsidR="00F02D69" w:rsidRPr="002F476C">
        <w:rPr>
          <w:rFonts w:ascii="Arial" w:hAnsi="Arial" w:cs="Arial"/>
        </w:rPr>
        <w:t xml:space="preserve">in confidence. No one will be victimized </w:t>
      </w:r>
      <w:r w:rsidR="00DA588D" w:rsidRPr="00DA588D">
        <w:rPr>
          <w:rFonts w:ascii="Arial" w:hAnsi="Arial" w:cs="Arial"/>
        </w:rPr>
        <w:t>for making such a complaint.</w:t>
      </w:r>
    </w:p>
    <w:p w14:paraId="347711D7" w14:textId="77777777" w:rsidR="00F02D69" w:rsidRPr="002F476C" w:rsidRDefault="00F02D69" w:rsidP="00F02D69">
      <w:pPr>
        <w:spacing w:line="360" w:lineRule="auto"/>
        <w:rPr>
          <w:rFonts w:ascii="Arial" w:hAnsi="Arial" w:cs="Arial"/>
        </w:rPr>
      </w:pPr>
    </w:p>
    <w:p w14:paraId="56F42A1D" w14:textId="77777777" w:rsidR="00F02D69" w:rsidRDefault="00F02D69" w:rsidP="00F02D69">
      <w:pPr>
        <w:spacing w:line="360" w:lineRule="auto"/>
        <w:rPr>
          <w:rFonts w:ascii="Arial" w:hAnsi="Arial" w:cs="Arial"/>
          <w:b/>
          <w:bCs/>
        </w:rPr>
      </w:pPr>
      <w:r w:rsidRPr="002F476C">
        <w:rPr>
          <w:rFonts w:ascii="Arial" w:hAnsi="Arial" w:cs="Arial"/>
          <w:b/>
          <w:bCs/>
        </w:rPr>
        <w:t xml:space="preserve">All attendees and organizational volunteer staff and artists are strongly encouraged to inform law enforcement authorities about instances of misconduct. </w:t>
      </w:r>
    </w:p>
    <w:p w14:paraId="70007F89" w14:textId="77777777" w:rsidR="00B70406" w:rsidRPr="00DA588D" w:rsidRDefault="00B70406" w:rsidP="00B70406">
      <w:pPr>
        <w:spacing w:line="360" w:lineRule="auto"/>
        <w:jc w:val="center"/>
        <w:rPr>
          <w:rFonts w:ascii="Arial" w:hAnsi="Arial" w:cs="Arial"/>
          <w:b/>
          <w:sz w:val="32"/>
          <w:szCs w:val="32"/>
        </w:rPr>
      </w:pPr>
      <w:r>
        <w:rPr>
          <w:rFonts w:ascii="Arial" w:hAnsi="Arial" w:cs="Arial"/>
          <w:b/>
          <w:sz w:val="32"/>
          <w:szCs w:val="32"/>
        </w:rPr>
        <w:t>Definition of Consent</w:t>
      </w:r>
    </w:p>
    <w:p w14:paraId="5E29A547" w14:textId="77777777" w:rsidR="00B70406" w:rsidRPr="00F02D69" w:rsidRDefault="00B70406" w:rsidP="00B70406">
      <w:pPr>
        <w:spacing w:before="100" w:beforeAutospacing="1" w:after="240" w:line="384" w:lineRule="atLeast"/>
        <w:rPr>
          <w:rFonts w:ascii="Arial" w:hAnsi="Arial" w:cs="Arial"/>
          <w:color w:val="000000"/>
        </w:rPr>
      </w:pPr>
      <w:r w:rsidRPr="00F02D69">
        <w:rPr>
          <w:rFonts w:ascii="Arial" w:hAnsi="Arial" w:cs="Arial"/>
          <w:color w:val="000000"/>
        </w:rPr>
        <w:t xml:space="preserve">For purposes of this policy, consent is a freely and affirmatively communicated willingness to participate </w:t>
      </w:r>
      <w:proofErr w:type="gramStart"/>
      <w:r w:rsidRPr="00F02D69">
        <w:rPr>
          <w:rFonts w:ascii="Arial" w:hAnsi="Arial" w:cs="Arial"/>
          <w:color w:val="000000"/>
        </w:rPr>
        <w:t>in particular sexual</w:t>
      </w:r>
      <w:proofErr w:type="gramEnd"/>
      <w:r w:rsidRPr="00F02D69">
        <w:rPr>
          <w:rFonts w:ascii="Arial" w:hAnsi="Arial" w:cs="Arial"/>
          <w:color w:val="000000"/>
        </w:rPr>
        <w:t xml:space="preserve"> activity or behavior, expressed either by words or clear, unambiguous actions.</w:t>
      </w:r>
    </w:p>
    <w:p w14:paraId="7EB66E07" w14:textId="77777777" w:rsidR="0086713A" w:rsidRDefault="0086713A" w:rsidP="007530AC">
      <w:pPr>
        <w:pStyle w:val="ListParagraph"/>
        <w:numPr>
          <w:ilvl w:val="0"/>
          <w:numId w:val="4"/>
        </w:numPr>
        <w:spacing w:before="100" w:beforeAutospacing="1" w:after="240" w:line="384" w:lineRule="atLeast"/>
        <w:rPr>
          <w:rFonts w:ascii="Arial" w:hAnsi="Arial" w:cs="Arial"/>
          <w:color w:val="000000"/>
        </w:rPr>
      </w:pPr>
      <w:r w:rsidRPr="0086713A">
        <w:rPr>
          <w:rFonts w:ascii="Arial" w:hAnsi="Arial" w:cs="Arial"/>
          <w:color w:val="000000"/>
        </w:rPr>
        <w:t xml:space="preserve">Dance Floor Consent – It is both the Follow and Lead responsibility to communicate verbally what either individual perceives </w:t>
      </w:r>
      <w:r w:rsidR="000D79CD">
        <w:rPr>
          <w:rFonts w:ascii="Arial" w:hAnsi="Arial" w:cs="Arial"/>
          <w:color w:val="000000"/>
        </w:rPr>
        <w:t>is comfortable</w:t>
      </w:r>
      <w:r w:rsidRPr="0086713A">
        <w:rPr>
          <w:rFonts w:ascii="Arial" w:hAnsi="Arial" w:cs="Arial"/>
          <w:color w:val="000000"/>
        </w:rPr>
        <w:t xml:space="preserve"> on the dance floor.  It is the responsibility of the Lead or Follow to communicate </w:t>
      </w:r>
      <w:proofErr w:type="gramStart"/>
      <w:r w:rsidR="000D79CD">
        <w:rPr>
          <w:rFonts w:ascii="Arial" w:hAnsi="Arial" w:cs="Arial"/>
          <w:color w:val="000000"/>
        </w:rPr>
        <w:t xml:space="preserve">when </w:t>
      </w:r>
      <w:r w:rsidRPr="0086713A">
        <w:rPr>
          <w:rFonts w:ascii="Arial" w:hAnsi="Arial" w:cs="Arial"/>
          <w:color w:val="000000"/>
        </w:rPr>
        <w:t xml:space="preserve"> uncomfortable</w:t>
      </w:r>
      <w:proofErr w:type="gramEnd"/>
      <w:r w:rsidRPr="0086713A">
        <w:rPr>
          <w:rFonts w:ascii="Arial" w:hAnsi="Arial" w:cs="Arial"/>
          <w:color w:val="000000"/>
        </w:rPr>
        <w:t xml:space="preserve"> contact is present and ask the person to stop. </w:t>
      </w:r>
    </w:p>
    <w:p w14:paraId="37A80F8F" w14:textId="77777777" w:rsidR="00B70406" w:rsidRPr="0086713A" w:rsidRDefault="00B70406" w:rsidP="007530AC">
      <w:pPr>
        <w:pStyle w:val="ListParagraph"/>
        <w:numPr>
          <w:ilvl w:val="0"/>
          <w:numId w:val="4"/>
        </w:numPr>
        <w:spacing w:before="100" w:beforeAutospacing="1" w:after="240" w:line="384" w:lineRule="atLeast"/>
        <w:rPr>
          <w:rFonts w:ascii="Arial" w:hAnsi="Arial" w:cs="Arial"/>
          <w:color w:val="000000"/>
        </w:rPr>
      </w:pPr>
      <w:r w:rsidRPr="0086713A">
        <w:rPr>
          <w:rFonts w:ascii="Arial" w:hAnsi="Arial" w:cs="Arial"/>
          <w:color w:val="000000"/>
        </w:rPr>
        <w:lastRenderedPageBreak/>
        <w:t>It is the responsibility of the person who wants to engage in the sexual activity to ensure that consent is obtained from the other person to engage in the activity.</w:t>
      </w:r>
    </w:p>
    <w:p w14:paraId="4569B518" w14:textId="77777777" w:rsidR="00B70406" w:rsidRPr="002F476C" w:rsidRDefault="00B70406" w:rsidP="00B70406">
      <w:pPr>
        <w:pStyle w:val="ListParagraph"/>
        <w:numPr>
          <w:ilvl w:val="0"/>
          <w:numId w:val="4"/>
        </w:numPr>
        <w:spacing w:before="100" w:beforeAutospacing="1" w:after="240" w:line="384" w:lineRule="atLeast"/>
        <w:rPr>
          <w:rFonts w:ascii="Arial" w:hAnsi="Arial" w:cs="Arial"/>
          <w:color w:val="000000"/>
        </w:rPr>
      </w:pPr>
      <w:r w:rsidRPr="002F476C">
        <w:rPr>
          <w:rFonts w:ascii="Arial" w:hAnsi="Arial" w:cs="Arial"/>
          <w:color w:val="000000"/>
        </w:rPr>
        <w:t>Lack of protest or resistance does not mean consent, nor does silence mean consent. For that reason, relying solely on nonverbal communication can lead to misunderstanding.</w:t>
      </w:r>
    </w:p>
    <w:p w14:paraId="035532E3" w14:textId="77777777" w:rsidR="00B70406" w:rsidRPr="002F476C" w:rsidRDefault="00B70406" w:rsidP="00B70406">
      <w:pPr>
        <w:pStyle w:val="ListParagraph"/>
        <w:numPr>
          <w:ilvl w:val="0"/>
          <w:numId w:val="4"/>
        </w:numPr>
        <w:spacing w:before="100" w:beforeAutospacing="1" w:after="240" w:line="384" w:lineRule="atLeast"/>
        <w:rPr>
          <w:rFonts w:ascii="Arial" w:hAnsi="Arial" w:cs="Arial"/>
          <w:color w:val="000000"/>
        </w:rPr>
      </w:pPr>
      <w:r w:rsidRPr="002F476C">
        <w:rPr>
          <w:rFonts w:ascii="Arial" w:hAnsi="Arial" w:cs="Arial"/>
          <w:color w:val="000000"/>
        </w:rPr>
        <w:t>The existence of a dating relationship between the persons involved or the fact of a past sexual relationship does not imply consent to future sexual acts.</w:t>
      </w:r>
    </w:p>
    <w:p w14:paraId="768DE7C8" w14:textId="77777777" w:rsidR="00B70406" w:rsidRPr="002F476C" w:rsidRDefault="00B70406" w:rsidP="00B70406">
      <w:pPr>
        <w:pStyle w:val="ListParagraph"/>
        <w:numPr>
          <w:ilvl w:val="0"/>
          <w:numId w:val="4"/>
        </w:numPr>
        <w:spacing w:before="100" w:beforeAutospacing="1" w:after="240" w:line="384" w:lineRule="atLeast"/>
        <w:rPr>
          <w:rFonts w:ascii="Arial" w:hAnsi="Arial" w:cs="Arial"/>
          <w:color w:val="000000"/>
        </w:rPr>
      </w:pPr>
      <w:r w:rsidRPr="002F476C">
        <w:rPr>
          <w:rFonts w:ascii="Arial" w:hAnsi="Arial" w:cs="Arial"/>
          <w:color w:val="000000"/>
        </w:rPr>
        <w:t>Consent must be present throughout the sexual activity — at any time, a participant can communicate a desire to no longer consent to continuing the activity.</w:t>
      </w:r>
    </w:p>
    <w:p w14:paraId="3D01E223" w14:textId="77777777" w:rsidR="00B70406" w:rsidRPr="002F476C" w:rsidRDefault="00B70406" w:rsidP="00B70406">
      <w:pPr>
        <w:pStyle w:val="ListParagraph"/>
        <w:numPr>
          <w:ilvl w:val="0"/>
          <w:numId w:val="4"/>
        </w:numPr>
        <w:spacing w:before="100" w:beforeAutospacing="1" w:after="240" w:line="384" w:lineRule="atLeast"/>
        <w:rPr>
          <w:rFonts w:ascii="Arial" w:hAnsi="Arial" w:cs="Arial"/>
          <w:color w:val="000000"/>
        </w:rPr>
      </w:pPr>
      <w:r w:rsidRPr="002F476C">
        <w:rPr>
          <w:rFonts w:ascii="Arial" w:hAnsi="Arial" w:cs="Arial"/>
          <w:color w:val="000000"/>
        </w:rPr>
        <w:t>Consent to one form of sexual activity does not imply consent to other forms of sexual activity.</w:t>
      </w:r>
    </w:p>
    <w:p w14:paraId="0C4D3AA6" w14:textId="77777777" w:rsidR="00B70406" w:rsidRPr="002F476C" w:rsidRDefault="00B70406" w:rsidP="00B70406">
      <w:pPr>
        <w:pStyle w:val="ListParagraph"/>
        <w:numPr>
          <w:ilvl w:val="0"/>
          <w:numId w:val="4"/>
        </w:numPr>
        <w:spacing w:before="100" w:beforeAutospacing="1" w:after="240" w:line="384" w:lineRule="atLeast"/>
        <w:rPr>
          <w:rFonts w:ascii="Arial" w:hAnsi="Arial" w:cs="Arial"/>
          <w:color w:val="000000"/>
        </w:rPr>
      </w:pPr>
      <w:r w:rsidRPr="002F476C">
        <w:rPr>
          <w:rFonts w:ascii="Arial" w:hAnsi="Arial" w:cs="Arial"/>
          <w:color w:val="000000"/>
        </w:rPr>
        <w:t xml:space="preserve">If there is confusion as to whether anyone has consented or continues to consent to sexual activity, the participants must stop the activity until each </w:t>
      </w:r>
      <w:proofErr w:type="gramStart"/>
      <w:r w:rsidRPr="002F476C">
        <w:rPr>
          <w:rFonts w:ascii="Arial" w:hAnsi="Arial" w:cs="Arial"/>
          <w:color w:val="000000"/>
        </w:rPr>
        <w:t>consents</w:t>
      </w:r>
      <w:proofErr w:type="gramEnd"/>
      <w:r w:rsidRPr="002F476C">
        <w:rPr>
          <w:rFonts w:ascii="Arial" w:hAnsi="Arial" w:cs="Arial"/>
          <w:color w:val="000000"/>
        </w:rPr>
        <w:t xml:space="preserve"> to it.</w:t>
      </w:r>
    </w:p>
    <w:p w14:paraId="09CFB54B" w14:textId="77777777" w:rsidR="00B70406" w:rsidRPr="002F476C" w:rsidRDefault="00B70406" w:rsidP="00B70406">
      <w:pPr>
        <w:pStyle w:val="ListParagraph"/>
        <w:numPr>
          <w:ilvl w:val="0"/>
          <w:numId w:val="4"/>
        </w:numPr>
        <w:spacing w:before="100" w:beforeAutospacing="1" w:after="240" w:line="384" w:lineRule="atLeast"/>
        <w:rPr>
          <w:rFonts w:ascii="Arial" w:hAnsi="Arial" w:cs="Arial"/>
          <w:color w:val="000000"/>
        </w:rPr>
      </w:pPr>
      <w:r w:rsidRPr="002F476C">
        <w:rPr>
          <w:rFonts w:ascii="Arial" w:hAnsi="Arial" w:cs="Arial"/>
          <w:color w:val="000000"/>
        </w:rPr>
        <w:t xml:space="preserve">Consent is not procured </w:t>
      </w:r>
      <w:proofErr w:type="gramStart"/>
      <w:r w:rsidRPr="002F476C">
        <w:rPr>
          <w:rFonts w:ascii="Arial" w:hAnsi="Arial" w:cs="Arial"/>
          <w:color w:val="000000"/>
        </w:rPr>
        <w:t>by the use of</w:t>
      </w:r>
      <w:proofErr w:type="gramEnd"/>
      <w:r w:rsidRPr="002F476C">
        <w:rPr>
          <w:rFonts w:ascii="Arial" w:hAnsi="Arial" w:cs="Arial"/>
          <w:color w:val="000000"/>
        </w:rPr>
        <w:t xml:space="preserve"> physical force, compelling threats, intimidating behavior, or coercion.</w:t>
      </w:r>
    </w:p>
    <w:p w14:paraId="006AC090" w14:textId="77777777" w:rsidR="00B70406" w:rsidRPr="007230DA" w:rsidRDefault="00B70406" w:rsidP="00936E98">
      <w:pPr>
        <w:pStyle w:val="ListParagraph"/>
        <w:numPr>
          <w:ilvl w:val="0"/>
          <w:numId w:val="4"/>
        </w:numPr>
        <w:spacing w:before="100" w:beforeAutospacing="1" w:after="240" w:line="384" w:lineRule="atLeast"/>
        <w:rPr>
          <w:rFonts w:ascii="Arial" w:hAnsi="Arial" w:cs="Arial"/>
          <w:color w:val="000000"/>
        </w:rPr>
      </w:pPr>
      <w:r w:rsidRPr="007230DA">
        <w:rPr>
          <w:rFonts w:ascii="Arial" w:hAnsi="Arial" w:cs="Arial"/>
          <w:color w:val="000000"/>
        </w:rPr>
        <w:t xml:space="preserve">Persons who are unable to give consent. </w:t>
      </w:r>
    </w:p>
    <w:p w14:paraId="1A69FE46" w14:textId="77777777" w:rsidR="00B70406" w:rsidRPr="00F02D69" w:rsidRDefault="00B70406" w:rsidP="00B70406">
      <w:pPr>
        <w:numPr>
          <w:ilvl w:val="1"/>
          <w:numId w:val="10"/>
        </w:numPr>
        <w:spacing w:before="100" w:beforeAutospacing="1" w:after="240" w:line="384" w:lineRule="atLeast"/>
        <w:rPr>
          <w:rFonts w:ascii="Arial" w:hAnsi="Arial" w:cs="Arial"/>
          <w:color w:val="000000"/>
        </w:rPr>
      </w:pPr>
      <w:r w:rsidRPr="00F02D69">
        <w:rPr>
          <w:rFonts w:ascii="Arial" w:hAnsi="Arial" w:cs="Arial"/>
          <w:color w:val="000000"/>
        </w:rPr>
        <w:t xml:space="preserve">persons who are asleep, unconscious, or involuntarily restrained </w:t>
      </w:r>
      <w:proofErr w:type="gramStart"/>
      <w:r w:rsidRPr="00F02D69">
        <w:rPr>
          <w:rFonts w:ascii="Arial" w:hAnsi="Arial" w:cs="Arial"/>
          <w:color w:val="000000"/>
        </w:rPr>
        <w:t>physically;</w:t>
      </w:r>
      <w:proofErr w:type="gramEnd"/>
    </w:p>
    <w:p w14:paraId="6F4C927A" w14:textId="77777777" w:rsidR="00B70406" w:rsidRPr="00F02D69" w:rsidRDefault="00B70406" w:rsidP="00B70406">
      <w:pPr>
        <w:numPr>
          <w:ilvl w:val="1"/>
          <w:numId w:val="10"/>
        </w:numPr>
        <w:spacing w:before="100" w:beforeAutospacing="1" w:after="240" w:line="384" w:lineRule="atLeast"/>
        <w:rPr>
          <w:rFonts w:ascii="Arial" w:hAnsi="Arial" w:cs="Arial"/>
          <w:color w:val="000000"/>
        </w:rPr>
      </w:pPr>
      <w:r w:rsidRPr="00F02D69">
        <w:rPr>
          <w:rFonts w:ascii="Arial" w:hAnsi="Arial" w:cs="Arial"/>
          <w:color w:val="000000"/>
        </w:rPr>
        <w:t xml:space="preserve">persons who are unable to communicate consent due to a mental or physical </w:t>
      </w:r>
      <w:proofErr w:type="gramStart"/>
      <w:r w:rsidRPr="00F02D69">
        <w:rPr>
          <w:rFonts w:ascii="Arial" w:hAnsi="Arial" w:cs="Arial"/>
          <w:color w:val="000000"/>
        </w:rPr>
        <w:t>condition;</w:t>
      </w:r>
      <w:proofErr w:type="gramEnd"/>
    </w:p>
    <w:p w14:paraId="679C4FDC" w14:textId="77777777" w:rsidR="00B70406" w:rsidRPr="00F02D69" w:rsidRDefault="00B70406" w:rsidP="00B70406">
      <w:pPr>
        <w:numPr>
          <w:ilvl w:val="1"/>
          <w:numId w:val="10"/>
        </w:numPr>
        <w:spacing w:before="100" w:beforeAutospacing="1" w:after="240" w:line="384" w:lineRule="atLeast"/>
        <w:rPr>
          <w:rFonts w:ascii="Arial" w:hAnsi="Arial" w:cs="Arial"/>
          <w:color w:val="000000"/>
        </w:rPr>
      </w:pPr>
      <w:r w:rsidRPr="00F02D69">
        <w:rPr>
          <w:rFonts w:ascii="Arial" w:hAnsi="Arial" w:cs="Arial"/>
          <w:color w:val="000000"/>
        </w:rPr>
        <w:t xml:space="preserve">persons who are incapacitated due to the influence of alcohol </w:t>
      </w:r>
    </w:p>
    <w:p w14:paraId="72B0A4FA" w14:textId="77777777" w:rsidR="00B70406" w:rsidRDefault="00B70406" w:rsidP="00F02D69">
      <w:pPr>
        <w:spacing w:line="360" w:lineRule="auto"/>
        <w:rPr>
          <w:rFonts w:ascii="Arial" w:hAnsi="Arial" w:cs="Arial"/>
        </w:rPr>
      </w:pPr>
    </w:p>
    <w:p w14:paraId="7DB606E6" w14:textId="77777777" w:rsidR="0086713A" w:rsidRDefault="0086713A" w:rsidP="00F02D69">
      <w:pPr>
        <w:spacing w:line="360" w:lineRule="auto"/>
        <w:rPr>
          <w:rFonts w:ascii="Arial" w:hAnsi="Arial" w:cs="Arial"/>
        </w:rPr>
      </w:pPr>
    </w:p>
    <w:p w14:paraId="4B339DF7" w14:textId="77777777" w:rsidR="0086713A" w:rsidRDefault="0086713A" w:rsidP="00F02D69">
      <w:pPr>
        <w:spacing w:line="360" w:lineRule="auto"/>
        <w:rPr>
          <w:rFonts w:ascii="Arial" w:hAnsi="Arial" w:cs="Arial"/>
        </w:rPr>
      </w:pPr>
    </w:p>
    <w:p w14:paraId="163FE2AD" w14:textId="77777777" w:rsidR="0086713A" w:rsidRDefault="0086713A" w:rsidP="00F02D69">
      <w:pPr>
        <w:spacing w:line="360" w:lineRule="auto"/>
        <w:rPr>
          <w:rFonts w:ascii="Arial" w:hAnsi="Arial" w:cs="Arial"/>
        </w:rPr>
      </w:pPr>
    </w:p>
    <w:p w14:paraId="2BE7C770" w14:textId="77777777" w:rsidR="0086713A" w:rsidRPr="00DA588D" w:rsidRDefault="0086713A" w:rsidP="00F02D69">
      <w:pPr>
        <w:spacing w:line="360" w:lineRule="auto"/>
        <w:rPr>
          <w:rFonts w:ascii="Arial" w:hAnsi="Arial" w:cs="Arial"/>
        </w:rPr>
      </w:pPr>
    </w:p>
    <w:p w14:paraId="75DADD30" w14:textId="77777777" w:rsidR="00C84459" w:rsidRPr="002F476C" w:rsidRDefault="00C84459">
      <w:pPr>
        <w:rPr>
          <w:rFonts w:ascii="Arial" w:hAnsi="Arial" w:cs="Arial"/>
        </w:rPr>
      </w:pPr>
    </w:p>
    <w:p w14:paraId="686481E8" w14:textId="77777777" w:rsidR="00DA588D" w:rsidRPr="002F476C" w:rsidRDefault="00B70406" w:rsidP="002F476C">
      <w:pPr>
        <w:spacing w:line="360" w:lineRule="auto"/>
        <w:jc w:val="center"/>
        <w:rPr>
          <w:rFonts w:ascii="Arial" w:hAnsi="Arial" w:cs="Arial"/>
          <w:b/>
          <w:sz w:val="32"/>
          <w:szCs w:val="32"/>
        </w:rPr>
      </w:pPr>
      <w:r>
        <w:rPr>
          <w:rFonts w:ascii="Arial" w:hAnsi="Arial" w:cs="Arial"/>
          <w:b/>
          <w:sz w:val="32"/>
          <w:szCs w:val="32"/>
        </w:rPr>
        <w:lastRenderedPageBreak/>
        <w:t>Definition of S</w:t>
      </w:r>
      <w:r w:rsidR="00DA588D" w:rsidRPr="002F476C">
        <w:rPr>
          <w:rFonts w:ascii="Arial" w:hAnsi="Arial" w:cs="Arial"/>
          <w:b/>
          <w:sz w:val="32"/>
          <w:szCs w:val="32"/>
        </w:rPr>
        <w:t xml:space="preserve">exual </w:t>
      </w:r>
      <w:r w:rsidR="00D37423">
        <w:rPr>
          <w:rFonts w:ascii="Arial" w:hAnsi="Arial" w:cs="Arial"/>
          <w:b/>
          <w:sz w:val="32"/>
          <w:szCs w:val="32"/>
        </w:rPr>
        <w:t>misconduct</w:t>
      </w:r>
    </w:p>
    <w:p w14:paraId="72D88AB4" w14:textId="77777777" w:rsidR="00DA588D" w:rsidRPr="002F476C" w:rsidRDefault="00DA588D" w:rsidP="00DA588D">
      <w:pPr>
        <w:spacing w:line="360" w:lineRule="auto"/>
        <w:rPr>
          <w:rFonts w:ascii="Arial" w:hAnsi="Arial" w:cs="Arial"/>
        </w:rPr>
      </w:pPr>
    </w:p>
    <w:p w14:paraId="784E0B08" w14:textId="77777777" w:rsidR="00F02D69" w:rsidRDefault="00DA588D" w:rsidP="00DA588D">
      <w:pPr>
        <w:spacing w:line="360" w:lineRule="auto"/>
        <w:rPr>
          <w:rFonts w:ascii="Arial" w:hAnsi="Arial" w:cs="Arial"/>
        </w:rPr>
      </w:pPr>
      <w:r w:rsidRPr="002F476C">
        <w:rPr>
          <w:rFonts w:ascii="Arial" w:hAnsi="Arial" w:cs="Arial"/>
        </w:rPr>
        <w:t xml:space="preserve">Sexual </w:t>
      </w:r>
      <w:r w:rsidR="00D37423">
        <w:rPr>
          <w:rFonts w:ascii="Arial" w:hAnsi="Arial" w:cs="Arial"/>
        </w:rPr>
        <w:t xml:space="preserve">misconduct </w:t>
      </w:r>
      <w:r w:rsidRPr="002F476C">
        <w:rPr>
          <w:rFonts w:ascii="Arial" w:hAnsi="Arial" w:cs="Arial"/>
        </w:rPr>
        <w:t xml:space="preserve">is unwelcome conduct of a sexual nature which makes a person feel offended, humiliated and/or intimidated. </w:t>
      </w:r>
      <w:r w:rsidR="009675FC">
        <w:rPr>
          <w:rFonts w:ascii="Arial" w:hAnsi="Arial" w:cs="Arial"/>
        </w:rPr>
        <w:t>It</w:t>
      </w:r>
      <w:r w:rsidRPr="002F476C">
        <w:rPr>
          <w:rFonts w:ascii="Arial" w:hAnsi="Arial" w:cs="Arial"/>
        </w:rPr>
        <w:t xml:space="preserve"> can involve one or more incidents and </w:t>
      </w:r>
      <w:r w:rsidR="00B70406">
        <w:rPr>
          <w:rFonts w:ascii="Arial" w:hAnsi="Arial" w:cs="Arial"/>
        </w:rPr>
        <w:t xml:space="preserve">actions constituting harassment. It </w:t>
      </w:r>
      <w:r w:rsidRPr="002F476C">
        <w:rPr>
          <w:rFonts w:ascii="Arial" w:hAnsi="Arial" w:cs="Arial"/>
        </w:rPr>
        <w:t xml:space="preserve">may be physical, </w:t>
      </w:r>
      <w:proofErr w:type="gramStart"/>
      <w:r w:rsidRPr="002F476C">
        <w:rPr>
          <w:rFonts w:ascii="Arial" w:hAnsi="Arial" w:cs="Arial"/>
        </w:rPr>
        <w:t>verbal</w:t>
      </w:r>
      <w:proofErr w:type="gramEnd"/>
      <w:r w:rsidRPr="002F476C">
        <w:rPr>
          <w:rFonts w:ascii="Arial" w:hAnsi="Arial" w:cs="Arial"/>
        </w:rPr>
        <w:t xml:space="preserve"> and non-verbal. </w:t>
      </w:r>
    </w:p>
    <w:p w14:paraId="650A249F" w14:textId="77777777" w:rsidR="00B70406" w:rsidRPr="002F476C" w:rsidRDefault="00B70406" w:rsidP="00DA588D">
      <w:pPr>
        <w:spacing w:line="360" w:lineRule="auto"/>
        <w:rPr>
          <w:rFonts w:ascii="Arial" w:hAnsi="Arial" w:cs="Arial"/>
        </w:rPr>
      </w:pPr>
    </w:p>
    <w:p w14:paraId="512BC532" w14:textId="77777777" w:rsidR="00F02D69" w:rsidRDefault="00DA588D" w:rsidP="00F02D69">
      <w:pPr>
        <w:spacing w:line="360" w:lineRule="auto"/>
        <w:rPr>
          <w:rFonts w:ascii="Arial" w:hAnsi="Arial" w:cs="Arial"/>
          <w:color w:val="000000"/>
        </w:rPr>
      </w:pPr>
      <w:r w:rsidRPr="002F476C">
        <w:rPr>
          <w:rFonts w:ascii="Arial" w:hAnsi="Arial" w:cs="Arial"/>
          <w:b/>
        </w:rPr>
        <w:t xml:space="preserve">Examples </w:t>
      </w:r>
      <w:r w:rsidR="00F02D69" w:rsidRPr="00F02D69">
        <w:rPr>
          <w:rFonts w:ascii="Arial" w:hAnsi="Arial" w:cs="Arial"/>
          <w:b/>
          <w:color w:val="000000"/>
        </w:rPr>
        <w:t>Sexual misconduct</w:t>
      </w:r>
      <w:r w:rsidR="00F02D69" w:rsidRPr="00F02D69">
        <w:rPr>
          <w:rFonts w:ascii="Arial" w:hAnsi="Arial" w:cs="Arial"/>
          <w:color w:val="000000"/>
        </w:rPr>
        <w:t xml:space="preserve"> may vary in its severity and consists of a range of behavior or attempted behavior. It can occur between strangers or acquaintances, including people involved in an intimate or sexual relationship.</w:t>
      </w:r>
      <w:r w:rsidR="00F02D69" w:rsidRPr="00F02D69">
        <w:rPr>
          <w:rFonts w:ascii="Arial" w:hAnsi="Arial" w:cs="Arial"/>
          <w:color w:val="000000"/>
        </w:rPr>
        <w:br/>
      </w:r>
      <w:r w:rsidR="00F02D69" w:rsidRPr="00F02D69">
        <w:rPr>
          <w:rFonts w:ascii="Arial" w:hAnsi="Arial" w:cs="Arial"/>
          <w:color w:val="000000"/>
        </w:rPr>
        <w:br/>
        <w:t>Sexual misconduct includes, but is not limited to, the following examples of prohibited conduct as further defined below:</w:t>
      </w:r>
    </w:p>
    <w:p w14:paraId="1738FC6A" w14:textId="77777777" w:rsidR="00590CD7" w:rsidRPr="00F02D69" w:rsidRDefault="00590CD7" w:rsidP="00F02D69">
      <w:pPr>
        <w:spacing w:line="360" w:lineRule="auto"/>
        <w:rPr>
          <w:rFonts w:ascii="Arial" w:hAnsi="Arial" w:cs="Arial"/>
        </w:rPr>
      </w:pPr>
    </w:p>
    <w:p w14:paraId="00381B8B" w14:textId="77777777" w:rsidR="00F02D69" w:rsidRPr="002F476C" w:rsidRDefault="009A59FC" w:rsidP="00F02D69">
      <w:pPr>
        <w:pStyle w:val="ListParagraph"/>
        <w:numPr>
          <w:ilvl w:val="0"/>
          <w:numId w:val="2"/>
        </w:numPr>
        <w:spacing w:line="360" w:lineRule="auto"/>
        <w:rPr>
          <w:rFonts w:ascii="Arial" w:hAnsi="Arial" w:cs="Arial"/>
        </w:rPr>
      </w:pPr>
      <w:r>
        <w:rPr>
          <w:rFonts w:ascii="Arial" w:hAnsi="Arial" w:cs="Arial"/>
        </w:rPr>
        <w:t xml:space="preserve">sexual assault (paragraph </w:t>
      </w:r>
      <w:r w:rsidR="00B70406">
        <w:rPr>
          <w:rFonts w:ascii="Arial" w:hAnsi="Arial" w:cs="Arial"/>
          <w:b/>
        </w:rPr>
        <w:t>a</w:t>
      </w:r>
      <w:r w:rsidRPr="009A59FC">
        <w:rPr>
          <w:rFonts w:ascii="Arial" w:hAnsi="Arial" w:cs="Arial"/>
          <w:b/>
        </w:rPr>
        <w:t xml:space="preserve"> </w:t>
      </w:r>
      <w:r w:rsidR="00F02D69" w:rsidRPr="002F476C">
        <w:rPr>
          <w:rFonts w:ascii="Arial" w:hAnsi="Arial" w:cs="Arial"/>
        </w:rPr>
        <w:t>below</w:t>
      </w:r>
      <w:proofErr w:type="gramStart"/>
      <w:r w:rsidR="00F02D69" w:rsidRPr="002F476C">
        <w:rPr>
          <w:rFonts w:ascii="Arial" w:hAnsi="Arial" w:cs="Arial"/>
        </w:rPr>
        <w:t>);</w:t>
      </w:r>
      <w:proofErr w:type="gramEnd"/>
    </w:p>
    <w:p w14:paraId="03855D58" w14:textId="77777777" w:rsidR="00F02D69" w:rsidRPr="002F476C" w:rsidRDefault="009A59FC" w:rsidP="00F02D69">
      <w:pPr>
        <w:pStyle w:val="ListParagraph"/>
        <w:numPr>
          <w:ilvl w:val="0"/>
          <w:numId w:val="2"/>
        </w:numPr>
        <w:spacing w:line="360" w:lineRule="auto"/>
        <w:rPr>
          <w:rFonts w:ascii="Arial" w:hAnsi="Arial" w:cs="Arial"/>
        </w:rPr>
      </w:pPr>
      <w:r>
        <w:rPr>
          <w:rFonts w:ascii="Arial" w:hAnsi="Arial" w:cs="Arial"/>
        </w:rPr>
        <w:t xml:space="preserve">sexual harassment (paragraph </w:t>
      </w:r>
      <w:r w:rsidR="00B70406">
        <w:rPr>
          <w:rFonts w:ascii="Arial" w:hAnsi="Arial" w:cs="Arial"/>
          <w:b/>
        </w:rPr>
        <w:t>b</w:t>
      </w:r>
      <w:r w:rsidRPr="009A59FC">
        <w:rPr>
          <w:rFonts w:ascii="Arial" w:hAnsi="Arial" w:cs="Arial"/>
          <w:b/>
        </w:rPr>
        <w:t xml:space="preserve"> </w:t>
      </w:r>
      <w:r w:rsidR="00F02D69" w:rsidRPr="002F476C">
        <w:rPr>
          <w:rFonts w:ascii="Arial" w:hAnsi="Arial" w:cs="Arial"/>
        </w:rPr>
        <w:t>below</w:t>
      </w:r>
      <w:proofErr w:type="gramStart"/>
      <w:r w:rsidR="00F02D69" w:rsidRPr="002F476C">
        <w:rPr>
          <w:rFonts w:ascii="Arial" w:hAnsi="Arial" w:cs="Arial"/>
        </w:rPr>
        <w:t>);</w:t>
      </w:r>
      <w:proofErr w:type="gramEnd"/>
    </w:p>
    <w:p w14:paraId="2E5AB524" w14:textId="77777777" w:rsidR="00F02D69" w:rsidRPr="002F476C" w:rsidRDefault="00F02D69" w:rsidP="00F02D69">
      <w:pPr>
        <w:pStyle w:val="ListParagraph"/>
        <w:numPr>
          <w:ilvl w:val="0"/>
          <w:numId w:val="2"/>
        </w:numPr>
        <w:spacing w:line="360" w:lineRule="auto"/>
        <w:rPr>
          <w:rFonts w:ascii="Arial" w:hAnsi="Arial" w:cs="Arial"/>
        </w:rPr>
      </w:pPr>
      <w:r w:rsidRPr="002F476C">
        <w:rPr>
          <w:rFonts w:ascii="Arial" w:hAnsi="Arial" w:cs="Arial"/>
        </w:rPr>
        <w:t xml:space="preserve">sexual exploitation (paragraph </w:t>
      </w:r>
      <w:r w:rsidR="00B70406">
        <w:rPr>
          <w:rFonts w:ascii="Arial" w:hAnsi="Arial" w:cs="Arial"/>
          <w:b/>
        </w:rPr>
        <w:t xml:space="preserve">c </w:t>
      </w:r>
      <w:r w:rsidRPr="002F476C">
        <w:rPr>
          <w:rFonts w:ascii="Arial" w:hAnsi="Arial" w:cs="Arial"/>
        </w:rPr>
        <w:t>below</w:t>
      </w:r>
      <w:proofErr w:type="gramStart"/>
      <w:r w:rsidRPr="002F476C">
        <w:rPr>
          <w:rFonts w:ascii="Arial" w:hAnsi="Arial" w:cs="Arial"/>
        </w:rPr>
        <w:t>);</w:t>
      </w:r>
      <w:proofErr w:type="gramEnd"/>
    </w:p>
    <w:p w14:paraId="68E3E274" w14:textId="77777777" w:rsidR="00F02D69" w:rsidRPr="002F476C" w:rsidRDefault="002C12DC" w:rsidP="00F02D69">
      <w:pPr>
        <w:pStyle w:val="ListParagraph"/>
        <w:numPr>
          <w:ilvl w:val="0"/>
          <w:numId w:val="2"/>
        </w:numPr>
        <w:spacing w:line="360" w:lineRule="auto"/>
        <w:rPr>
          <w:rFonts w:ascii="Arial" w:hAnsi="Arial" w:cs="Arial"/>
        </w:rPr>
      </w:pPr>
      <w:r>
        <w:rPr>
          <w:rFonts w:ascii="Arial" w:hAnsi="Arial" w:cs="Arial"/>
        </w:rPr>
        <w:t xml:space="preserve">sexual intimidation (paragraph </w:t>
      </w:r>
      <w:r w:rsidR="00EC7570">
        <w:rPr>
          <w:rFonts w:ascii="Arial" w:hAnsi="Arial" w:cs="Arial"/>
          <w:b/>
        </w:rPr>
        <w:t>d</w:t>
      </w:r>
      <w:r w:rsidR="00B70406">
        <w:rPr>
          <w:rFonts w:ascii="Arial" w:hAnsi="Arial" w:cs="Arial"/>
          <w:b/>
        </w:rPr>
        <w:t xml:space="preserve"> </w:t>
      </w:r>
      <w:r w:rsidR="00F02D69" w:rsidRPr="002F476C">
        <w:rPr>
          <w:rFonts w:ascii="Arial" w:hAnsi="Arial" w:cs="Arial"/>
        </w:rPr>
        <w:t>below).</w:t>
      </w:r>
    </w:p>
    <w:p w14:paraId="097374E4" w14:textId="77777777" w:rsidR="002F476C" w:rsidRDefault="00F02D69" w:rsidP="002F476C">
      <w:pPr>
        <w:numPr>
          <w:ilvl w:val="0"/>
          <w:numId w:val="1"/>
        </w:numPr>
        <w:spacing w:before="100" w:beforeAutospacing="1" w:after="240" w:line="384" w:lineRule="atLeast"/>
        <w:ind w:left="0"/>
        <w:rPr>
          <w:rFonts w:ascii="Arial" w:hAnsi="Arial" w:cs="Arial"/>
          <w:color w:val="000000"/>
        </w:rPr>
      </w:pPr>
      <w:r w:rsidRPr="00F02D69">
        <w:rPr>
          <w:rFonts w:ascii="Arial" w:hAnsi="Arial" w:cs="Arial"/>
          <w:color w:val="000000"/>
        </w:rPr>
        <w:t>"</w:t>
      </w:r>
      <w:r w:rsidRPr="00F02D69">
        <w:rPr>
          <w:rFonts w:ascii="Arial" w:hAnsi="Arial" w:cs="Arial"/>
          <w:b/>
          <w:color w:val="000000"/>
        </w:rPr>
        <w:t>Sexual assault"</w:t>
      </w:r>
      <w:r w:rsidRPr="00F02D69">
        <w:rPr>
          <w:rFonts w:ascii="Arial" w:hAnsi="Arial" w:cs="Arial"/>
          <w:color w:val="000000"/>
        </w:rPr>
        <w:t xml:space="preserve"> definition. Sexual assault is a form of sexual misconduct and represents a continuum of conduct from forcible intercourse to nonphysical forms of pressure that compel individuals to engage in sexual activity against their will.</w:t>
      </w:r>
    </w:p>
    <w:p w14:paraId="2D580A79" w14:textId="77777777" w:rsidR="002F476C" w:rsidRPr="00F02D69" w:rsidRDefault="002F476C" w:rsidP="002F476C">
      <w:pPr>
        <w:spacing w:before="100" w:beforeAutospacing="1" w:after="240" w:line="384" w:lineRule="atLeast"/>
        <w:rPr>
          <w:rFonts w:ascii="Arial" w:hAnsi="Arial" w:cs="Arial"/>
          <w:color w:val="000000"/>
        </w:rPr>
      </w:pPr>
      <w:r w:rsidRPr="00F02D69">
        <w:rPr>
          <w:rFonts w:ascii="Arial" w:hAnsi="Arial" w:cs="Arial"/>
          <w:color w:val="000000"/>
        </w:rPr>
        <w:t>Examples of sexual assault under this policy include, but are not limited to, the following behaviors, however slight, when consent is not present:</w:t>
      </w:r>
    </w:p>
    <w:p w14:paraId="25968DEA" w14:textId="77777777" w:rsidR="002F476C" w:rsidRPr="00F02D69" w:rsidRDefault="002F476C" w:rsidP="002F476C">
      <w:pPr>
        <w:numPr>
          <w:ilvl w:val="0"/>
          <w:numId w:val="6"/>
        </w:numPr>
        <w:spacing w:before="100" w:beforeAutospacing="1" w:after="240" w:line="384" w:lineRule="atLeast"/>
        <w:rPr>
          <w:rFonts w:ascii="Arial" w:hAnsi="Arial" w:cs="Arial"/>
          <w:color w:val="000000"/>
        </w:rPr>
      </w:pPr>
      <w:r w:rsidRPr="00F02D69">
        <w:rPr>
          <w:rFonts w:ascii="Arial" w:hAnsi="Arial" w:cs="Arial"/>
          <w:color w:val="000000"/>
        </w:rPr>
        <w:t>sexual intercourse (anal, oral, or vaginal). Intercourse, however slight, meaning vaginal penetration by a penis, object, tongue, or finger; anal penetration by a penis, object, tongue, or finger; or oral copulation (mouth to genital contact or genital to mouth contact</w:t>
      </w:r>
      <w:proofErr w:type="gramStart"/>
      <w:r w:rsidRPr="00F02D69">
        <w:rPr>
          <w:rFonts w:ascii="Arial" w:hAnsi="Arial" w:cs="Arial"/>
          <w:color w:val="000000"/>
        </w:rPr>
        <w:t>);</w:t>
      </w:r>
      <w:proofErr w:type="gramEnd"/>
    </w:p>
    <w:p w14:paraId="1BCF0833" w14:textId="77777777" w:rsidR="002F476C" w:rsidRPr="00F02D69" w:rsidRDefault="002F476C" w:rsidP="002F476C">
      <w:pPr>
        <w:numPr>
          <w:ilvl w:val="0"/>
          <w:numId w:val="6"/>
        </w:numPr>
        <w:spacing w:before="100" w:beforeAutospacing="1" w:after="240" w:line="384" w:lineRule="atLeast"/>
        <w:rPr>
          <w:rFonts w:ascii="Arial" w:hAnsi="Arial" w:cs="Arial"/>
          <w:color w:val="000000"/>
        </w:rPr>
      </w:pPr>
      <w:r w:rsidRPr="00F02D69">
        <w:rPr>
          <w:rFonts w:ascii="Arial" w:hAnsi="Arial" w:cs="Arial"/>
          <w:color w:val="000000"/>
        </w:rPr>
        <w:t>attempted sexual intercourse (anal, oral, or vaginal</w:t>
      </w:r>
      <w:proofErr w:type="gramStart"/>
      <w:r w:rsidRPr="00F02D69">
        <w:rPr>
          <w:rFonts w:ascii="Arial" w:hAnsi="Arial" w:cs="Arial"/>
          <w:color w:val="000000"/>
        </w:rPr>
        <w:t>);</w:t>
      </w:r>
      <w:proofErr w:type="gramEnd"/>
    </w:p>
    <w:p w14:paraId="707A5D39" w14:textId="77777777" w:rsidR="002F476C" w:rsidRPr="00F02D69" w:rsidRDefault="002F476C" w:rsidP="002F476C">
      <w:pPr>
        <w:numPr>
          <w:ilvl w:val="0"/>
          <w:numId w:val="6"/>
        </w:numPr>
        <w:spacing w:before="100" w:beforeAutospacing="1" w:after="240" w:line="384" w:lineRule="atLeast"/>
        <w:rPr>
          <w:rFonts w:ascii="Arial" w:hAnsi="Arial" w:cs="Arial"/>
          <w:color w:val="000000"/>
        </w:rPr>
      </w:pPr>
      <w:r w:rsidRPr="00F02D69">
        <w:rPr>
          <w:rFonts w:ascii="Arial" w:hAnsi="Arial" w:cs="Arial"/>
          <w:color w:val="000000"/>
        </w:rPr>
        <w:lastRenderedPageBreak/>
        <w:t xml:space="preserve">intentional contact with the breasts, buttocks, groin, or genitals, or touching another with any of these body parts, or making another touch you or themselves with or on any of these body </w:t>
      </w:r>
      <w:proofErr w:type="gramStart"/>
      <w:r w:rsidRPr="00F02D69">
        <w:rPr>
          <w:rFonts w:ascii="Arial" w:hAnsi="Arial" w:cs="Arial"/>
          <w:color w:val="000000"/>
        </w:rPr>
        <w:t>parts;</w:t>
      </w:r>
      <w:proofErr w:type="gramEnd"/>
    </w:p>
    <w:p w14:paraId="2157459A" w14:textId="77777777" w:rsidR="002F476C" w:rsidRPr="00F02D69" w:rsidRDefault="002F476C" w:rsidP="002F476C">
      <w:pPr>
        <w:numPr>
          <w:ilvl w:val="0"/>
          <w:numId w:val="6"/>
        </w:numPr>
        <w:spacing w:before="100" w:beforeAutospacing="1" w:after="240" w:line="384" w:lineRule="atLeast"/>
        <w:rPr>
          <w:rFonts w:ascii="Arial" w:hAnsi="Arial" w:cs="Arial"/>
          <w:color w:val="000000"/>
        </w:rPr>
      </w:pPr>
      <w:r w:rsidRPr="00F02D69">
        <w:rPr>
          <w:rFonts w:ascii="Arial" w:hAnsi="Arial" w:cs="Arial"/>
          <w:color w:val="000000"/>
        </w:rPr>
        <w:t xml:space="preserve">any other intentional unwanted bodily contact of a sexual </w:t>
      </w:r>
      <w:proofErr w:type="gramStart"/>
      <w:r w:rsidRPr="00F02D69">
        <w:rPr>
          <w:rFonts w:ascii="Arial" w:hAnsi="Arial" w:cs="Arial"/>
          <w:color w:val="000000"/>
        </w:rPr>
        <w:t>nature;</w:t>
      </w:r>
      <w:proofErr w:type="gramEnd"/>
    </w:p>
    <w:p w14:paraId="2C15DC05" w14:textId="77777777" w:rsidR="002F476C" w:rsidRDefault="002F476C" w:rsidP="002F476C">
      <w:pPr>
        <w:numPr>
          <w:ilvl w:val="0"/>
          <w:numId w:val="6"/>
        </w:numPr>
        <w:spacing w:before="100" w:beforeAutospacing="1" w:after="240" w:line="384" w:lineRule="atLeast"/>
        <w:rPr>
          <w:rFonts w:ascii="Arial" w:hAnsi="Arial" w:cs="Arial"/>
          <w:color w:val="000000"/>
        </w:rPr>
      </w:pPr>
      <w:r w:rsidRPr="00F02D69">
        <w:rPr>
          <w:rFonts w:ascii="Arial" w:hAnsi="Arial" w:cs="Arial"/>
          <w:color w:val="000000"/>
        </w:rPr>
        <w:t>use of coercion, manipulation, or force to make someone else engage in sexual touching, including breasts, chest, and buttocks.</w:t>
      </w:r>
    </w:p>
    <w:p w14:paraId="5DA672B2" w14:textId="77777777" w:rsidR="002F476C" w:rsidRPr="002F476C" w:rsidRDefault="002F476C" w:rsidP="002F476C">
      <w:pPr>
        <w:numPr>
          <w:ilvl w:val="0"/>
          <w:numId w:val="6"/>
        </w:numPr>
        <w:spacing w:before="100" w:beforeAutospacing="1" w:after="240" w:line="384" w:lineRule="atLeast"/>
        <w:rPr>
          <w:rFonts w:ascii="Arial" w:hAnsi="Arial" w:cs="Arial"/>
          <w:color w:val="000000"/>
        </w:rPr>
      </w:pPr>
      <w:r w:rsidRPr="002F476C">
        <w:rPr>
          <w:rFonts w:ascii="Arial" w:hAnsi="Arial" w:cs="Arial"/>
          <w:color w:val="000000"/>
        </w:rPr>
        <w:t>stereotypes or manifestation, when that behavior is unwelcome and meets either of the following criteria: Determination of whether alleged conduct constitutes sexual harassment requires consideration of all the circumstances, including the context in which the alleged incidents occurred.​</w:t>
      </w:r>
    </w:p>
    <w:p w14:paraId="558B106C" w14:textId="77777777" w:rsidR="002F476C" w:rsidRDefault="002F476C" w:rsidP="002F476C">
      <w:pPr>
        <w:spacing w:before="100" w:beforeAutospacing="1" w:after="240" w:line="384" w:lineRule="atLeast"/>
        <w:rPr>
          <w:rFonts w:ascii="Arial" w:hAnsi="Arial" w:cs="Arial"/>
          <w:color w:val="000000"/>
        </w:rPr>
      </w:pPr>
    </w:p>
    <w:p w14:paraId="5301DF71" w14:textId="77777777" w:rsidR="003D2F80" w:rsidRPr="004E6BD2" w:rsidRDefault="003D2F80" w:rsidP="003D2F80">
      <w:pPr>
        <w:numPr>
          <w:ilvl w:val="0"/>
          <w:numId w:val="1"/>
        </w:numPr>
        <w:spacing w:before="100" w:beforeAutospacing="1" w:after="240" w:line="384" w:lineRule="atLeast"/>
        <w:ind w:left="0"/>
        <w:rPr>
          <w:rFonts w:ascii="Arial" w:hAnsi="Arial" w:cs="Arial"/>
          <w:color w:val="000000"/>
        </w:rPr>
      </w:pPr>
      <w:r>
        <w:rPr>
          <w:rFonts w:ascii="Arial" w:hAnsi="Arial" w:cs="Arial"/>
          <w:b/>
        </w:rPr>
        <w:t>‘</w:t>
      </w:r>
      <w:r w:rsidR="002F476C" w:rsidRPr="003D2F80">
        <w:rPr>
          <w:rFonts w:ascii="Arial" w:hAnsi="Arial" w:cs="Arial"/>
          <w:b/>
        </w:rPr>
        <w:t>Sexual harassment"</w:t>
      </w:r>
      <w:r w:rsidR="002F476C" w:rsidRPr="002F476C">
        <w:rPr>
          <w:rFonts w:ascii="Arial" w:hAnsi="Arial" w:cs="Arial"/>
        </w:rPr>
        <w:t xml:space="preserve"> definition. Sexual harassment is a form of discrimination that includes verbal, written, or physical behavior of a sexual nature, directed at an individual, or against a particular group, because of that person's or group's gender, or based on gender</w:t>
      </w:r>
    </w:p>
    <w:p w14:paraId="09E5D496" w14:textId="77777777" w:rsidR="004E6BD2" w:rsidRDefault="002C12DC" w:rsidP="004E6BD2">
      <w:pPr>
        <w:numPr>
          <w:ilvl w:val="0"/>
          <w:numId w:val="12"/>
        </w:numPr>
        <w:spacing w:before="100" w:beforeAutospacing="1" w:after="240" w:line="384" w:lineRule="atLeast"/>
        <w:rPr>
          <w:rFonts w:ascii="Arial" w:hAnsi="Arial" w:cs="Arial"/>
          <w:color w:val="000000"/>
        </w:rPr>
      </w:pPr>
      <w:r>
        <w:rPr>
          <w:rFonts w:ascii="Arial" w:hAnsi="Arial" w:cs="Arial"/>
          <w:color w:val="000000"/>
        </w:rPr>
        <w:t xml:space="preserve">Pressuring </w:t>
      </w:r>
      <w:r w:rsidR="004E6BD2">
        <w:rPr>
          <w:rFonts w:ascii="Arial" w:hAnsi="Arial" w:cs="Arial"/>
          <w:color w:val="000000"/>
        </w:rPr>
        <w:t xml:space="preserve">attendees or persons </w:t>
      </w:r>
      <w:r w:rsidR="004E6BD2" w:rsidRPr="00F02D69">
        <w:rPr>
          <w:rFonts w:ascii="Arial" w:hAnsi="Arial" w:cs="Arial"/>
          <w:color w:val="000000"/>
        </w:rPr>
        <w:t>to engage in sexual behavior for some benefit; or</w:t>
      </w:r>
    </w:p>
    <w:p w14:paraId="51192C7F" w14:textId="77777777" w:rsidR="00E047BB" w:rsidRPr="00F02D69" w:rsidRDefault="00B70406" w:rsidP="004E6BD2">
      <w:pPr>
        <w:numPr>
          <w:ilvl w:val="0"/>
          <w:numId w:val="12"/>
        </w:numPr>
        <w:spacing w:before="100" w:beforeAutospacing="1" w:after="240" w:line="384" w:lineRule="atLeast"/>
        <w:rPr>
          <w:rFonts w:ascii="Arial" w:hAnsi="Arial" w:cs="Arial"/>
          <w:color w:val="000000"/>
        </w:rPr>
      </w:pPr>
      <w:r>
        <w:rPr>
          <w:rFonts w:ascii="Arial" w:hAnsi="Arial" w:cs="Arial"/>
          <w:color w:val="000000"/>
        </w:rPr>
        <w:t xml:space="preserve">repeated and unwelcome touching </w:t>
      </w:r>
      <w:r w:rsidR="00E047BB">
        <w:rPr>
          <w:rFonts w:ascii="Arial" w:hAnsi="Arial" w:cs="Arial"/>
          <w:color w:val="000000"/>
        </w:rPr>
        <w:t>on and off the dance floor</w:t>
      </w:r>
    </w:p>
    <w:p w14:paraId="4DCCF235" w14:textId="77777777" w:rsidR="004E6BD2" w:rsidRPr="00F02D69" w:rsidRDefault="004E6BD2" w:rsidP="004E6BD2">
      <w:pPr>
        <w:numPr>
          <w:ilvl w:val="0"/>
          <w:numId w:val="12"/>
        </w:numPr>
        <w:spacing w:before="100" w:beforeAutospacing="1" w:after="240" w:line="384" w:lineRule="atLeast"/>
        <w:rPr>
          <w:rFonts w:ascii="Arial" w:hAnsi="Arial" w:cs="Arial"/>
          <w:color w:val="000000"/>
        </w:rPr>
      </w:pPr>
      <w:r w:rsidRPr="00F02D69">
        <w:rPr>
          <w:rFonts w:ascii="Arial" w:hAnsi="Arial" w:cs="Arial"/>
          <w:color w:val="000000"/>
        </w:rPr>
        <w:t xml:space="preserve">making a real or perceived threat that rejecting sexual behavior will carry a negative consequence for the </w:t>
      </w:r>
      <w:r>
        <w:rPr>
          <w:rFonts w:ascii="Arial" w:hAnsi="Arial" w:cs="Arial"/>
          <w:color w:val="000000"/>
        </w:rPr>
        <w:t>attendee or person</w:t>
      </w:r>
    </w:p>
    <w:p w14:paraId="4A74AE93" w14:textId="77777777" w:rsidR="004E6BD2" w:rsidRPr="00F02D69" w:rsidRDefault="004E6BD2" w:rsidP="004E6BD2">
      <w:pPr>
        <w:numPr>
          <w:ilvl w:val="0"/>
          <w:numId w:val="12"/>
        </w:numPr>
        <w:spacing w:before="100" w:beforeAutospacing="1" w:after="240" w:line="384" w:lineRule="atLeast"/>
        <w:rPr>
          <w:rFonts w:ascii="Arial" w:hAnsi="Arial" w:cs="Arial"/>
          <w:color w:val="000000"/>
        </w:rPr>
      </w:pPr>
      <w:r w:rsidRPr="00F02D69">
        <w:rPr>
          <w:rFonts w:ascii="Arial" w:hAnsi="Arial" w:cs="Arial"/>
          <w:color w:val="000000"/>
        </w:rPr>
        <w:t xml:space="preserve">The behavior has the effect of limiting or denying another person's work or </w:t>
      </w:r>
      <w:r>
        <w:rPr>
          <w:rFonts w:ascii="Arial" w:hAnsi="Arial" w:cs="Arial"/>
          <w:color w:val="000000"/>
        </w:rPr>
        <w:t>f</w:t>
      </w:r>
      <w:r w:rsidRPr="00F02D69">
        <w:rPr>
          <w:rFonts w:ascii="Arial" w:hAnsi="Arial" w:cs="Arial"/>
          <w:color w:val="000000"/>
        </w:rPr>
        <w:t xml:space="preserve">or creating an intimidating, hostile, or demeaning environment for </w:t>
      </w:r>
      <w:r>
        <w:rPr>
          <w:rFonts w:ascii="Arial" w:hAnsi="Arial" w:cs="Arial"/>
          <w:color w:val="000000"/>
        </w:rPr>
        <w:t xml:space="preserve">being hired as a future artist. </w:t>
      </w:r>
    </w:p>
    <w:p w14:paraId="795A16A4" w14:textId="77777777" w:rsidR="004E6BD2" w:rsidRPr="00F02D69" w:rsidRDefault="004E6BD2" w:rsidP="004E6BD2">
      <w:pPr>
        <w:numPr>
          <w:ilvl w:val="0"/>
          <w:numId w:val="12"/>
        </w:numPr>
        <w:spacing w:before="100" w:beforeAutospacing="1" w:after="240" w:line="384" w:lineRule="atLeast"/>
        <w:rPr>
          <w:rFonts w:ascii="Arial" w:hAnsi="Arial" w:cs="Arial"/>
          <w:color w:val="000000"/>
        </w:rPr>
      </w:pPr>
      <w:r w:rsidRPr="00F02D69">
        <w:rPr>
          <w:rFonts w:ascii="Arial" w:hAnsi="Arial" w:cs="Arial"/>
          <w:color w:val="000000"/>
        </w:rPr>
        <w:t xml:space="preserve">persistent unwelcomed efforts to develop a romantic or sexual </w:t>
      </w:r>
      <w:proofErr w:type="gramStart"/>
      <w:r w:rsidRPr="00F02D69">
        <w:rPr>
          <w:rFonts w:ascii="Arial" w:hAnsi="Arial" w:cs="Arial"/>
          <w:color w:val="000000"/>
        </w:rPr>
        <w:t>relationship;</w:t>
      </w:r>
      <w:proofErr w:type="gramEnd"/>
    </w:p>
    <w:p w14:paraId="1023783C" w14:textId="77777777" w:rsidR="004E6BD2" w:rsidRPr="00F02D69" w:rsidRDefault="00B70406" w:rsidP="004E6BD2">
      <w:pPr>
        <w:numPr>
          <w:ilvl w:val="0"/>
          <w:numId w:val="12"/>
        </w:numPr>
        <w:spacing w:before="100" w:beforeAutospacing="1" w:after="240" w:line="384" w:lineRule="atLeast"/>
        <w:rPr>
          <w:rFonts w:ascii="Arial" w:hAnsi="Arial" w:cs="Arial"/>
          <w:color w:val="000000"/>
        </w:rPr>
      </w:pPr>
      <w:r>
        <w:rPr>
          <w:rFonts w:ascii="Arial" w:hAnsi="Arial" w:cs="Arial"/>
          <w:color w:val="000000"/>
        </w:rPr>
        <w:lastRenderedPageBreak/>
        <w:t xml:space="preserve">repeated </w:t>
      </w:r>
      <w:r w:rsidR="004E6BD2" w:rsidRPr="00F02D69">
        <w:rPr>
          <w:rFonts w:ascii="Arial" w:hAnsi="Arial" w:cs="Arial"/>
          <w:color w:val="000000"/>
        </w:rPr>
        <w:t xml:space="preserve">unwelcome commentary about an individual's body or sexual </w:t>
      </w:r>
      <w:proofErr w:type="gramStart"/>
      <w:r w:rsidR="004E6BD2" w:rsidRPr="00F02D69">
        <w:rPr>
          <w:rFonts w:ascii="Arial" w:hAnsi="Arial" w:cs="Arial"/>
          <w:color w:val="000000"/>
        </w:rPr>
        <w:t>activities;</w:t>
      </w:r>
      <w:proofErr w:type="gramEnd"/>
    </w:p>
    <w:p w14:paraId="3BC84394" w14:textId="77777777" w:rsidR="004E6BD2" w:rsidRPr="00F02D69" w:rsidRDefault="004E6BD2" w:rsidP="004E6BD2">
      <w:pPr>
        <w:numPr>
          <w:ilvl w:val="0"/>
          <w:numId w:val="12"/>
        </w:numPr>
        <w:spacing w:before="100" w:beforeAutospacing="1" w:after="240" w:line="384" w:lineRule="atLeast"/>
        <w:rPr>
          <w:rFonts w:ascii="Arial" w:hAnsi="Arial" w:cs="Arial"/>
          <w:color w:val="000000"/>
        </w:rPr>
      </w:pPr>
      <w:r w:rsidRPr="00F02D69">
        <w:rPr>
          <w:rFonts w:ascii="Arial" w:hAnsi="Arial" w:cs="Arial"/>
          <w:color w:val="000000"/>
        </w:rPr>
        <w:t xml:space="preserve">repeated unwanted sexual </w:t>
      </w:r>
      <w:proofErr w:type="gramStart"/>
      <w:r w:rsidRPr="00F02D69">
        <w:rPr>
          <w:rFonts w:ascii="Arial" w:hAnsi="Arial" w:cs="Arial"/>
          <w:color w:val="000000"/>
        </w:rPr>
        <w:t>attention;</w:t>
      </w:r>
      <w:proofErr w:type="gramEnd"/>
    </w:p>
    <w:p w14:paraId="0CD55DEF" w14:textId="77777777" w:rsidR="004E6BD2" w:rsidRPr="00F02D69" w:rsidRDefault="004E6BD2" w:rsidP="004E6BD2">
      <w:pPr>
        <w:numPr>
          <w:ilvl w:val="0"/>
          <w:numId w:val="12"/>
        </w:numPr>
        <w:spacing w:before="100" w:beforeAutospacing="1" w:after="240" w:line="384" w:lineRule="atLeast"/>
        <w:rPr>
          <w:rFonts w:ascii="Arial" w:hAnsi="Arial" w:cs="Arial"/>
          <w:color w:val="000000"/>
        </w:rPr>
      </w:pPr>
      <w:r w:rsidRPr="00F02D69">
        <w:rPr>
          <w:rFonts w:ascii="Arial" w:hAnsi="Arial" w:cs="Arial"/>
          <w:color w:val="000000"/>
        </w:rPr>
        <w:t xml:space="preserve">repeated and unwelcome sexually oriented teasing, joking, or </w:t>
      </w:r>
      <w:proofErr w:type="gramStart"/>
      <w:r w:rsidRPr="00F02D69">
        <w:rPr>
          <w:rFonts w:ascii="Arial" w:hAnsi="Arial" w:cs="Arial"/>
          <w:color w:val="000000"/>
        </w:rPr>
        <w:t>flirting;</w:t>
      </w:r>
      <w:proofErr w:type="gramEnd"/>
    </w:p>
    <w:p w14:paraId="70815324" w14:textId="77777777" w:rsidR="004E6BD2" w:rsidRPr="00E047BB" w:rsidRDefault="004E6BD2" w:rsidP="00E047BB">
      <w:pPr>
        <w:numPr>
          <w:ilvl w:val="0"/>
          <w:numId w:val="12"/>
        </w:numPr>
        <w:spacing w:before="100" w:beforeAutospacing="1" w:after="240" w:line="384" w:lineRule="atLeast"/>
        <w:rPr>
          <w:rFonts w:ascii="Arial" w:hAnsi="Arial" w:cs="Arial"/>
          <w:color w:val="000000"/>
        </w:rPr>
      </w:pPr>
      <w:r w:rsidRPr="00F02D69">
        <w:rPr>
          <w:rFonts w:ascii="Arial" w:hAnsi="Arial" w:cs="Arial"/>
          <w:color w:val="000000"/>
        </w:rPr>
        <w:t>verbal abuse of a sexual nature.</w:t>
      </w:r>
    </w:p>
    <w:p w14:paraId="2C5F8A8F" w14:textId="77777777" w:rsidR="009A59FC" w:rsidRDefault="003D2F80" w:rsidP="009A59FC">
      <w:pPr>
        <w:numPr>
          <w:ilvl w:val="0"/>
          <w:numId w:val="1"/>
        </w:numPr>
        <w:spacing w:before="100" w:beforeAutospacing="1" w:after="240" w:line="384" w:lineRule="atLeast"/>
        <w:ind w:left="0"/>
        <w:rPr>
          <w:rFonts w:ascii="Arial" w:hAnsi="Arial" w:cs="Arial"/>
          <w:color w:val="000000"/>
        </w:rPr>
      </w:pPr>
      <w:r w:rsidRPr="00F02D69">
        <w:rPr>
          <w:rFonts w:ascii="Arial" w:hAnsi="Arial" w:cs="Arial"/>
          <w:b/>
          <w:color w:val="000000"/>
        </w:rPr>
        <w:t>"Sexual exploitation"</w:t>
      </w:r>
      <w:r w:rsidRPr="00F02D69">
        <w:rPr>
          <w:rFonts w:ascii="Arial" w:hAnsi="Arial" w:cs="Arial"/>
          <w:color w:val="000000"/>
        </w:rPr>
        <w:t xml:space="preserve"> definition. Sexual exploitation involves taking nonconsensual, unjust, or abusive sexual advantage of another person. Examples can include, but are not limited to the following behaviors:</w:t>
      </w:r>
    </w:p>
    <w:p w14:paraId="68535ACD" w14:textId="77777777" w:rsidR="009A59FC" w:rsidRPr="00F02D69" w:rsidRDefault="009A59FC" w:rsidP="009A59FC">
      <w:pPr>
        <w:numPr>
          <w:ilvl w:val="0"/>
          <w:numId w:val="23"/>
        </w:numPr>
        <w:spacing w:before="100" w:beforeAutospacing="1" w:after="240" w:line="384" w:lineRule="atLeast"/>
        <w:rPr>
          <w:rFonts w:ascii="Arial" w:hAnsi="Arial" w:cs="Arial"/>
          <w:color w:val="000000"/>
        </w:rPr>
      </w:pPr>
      <w:r w:rsidRPr="00F02D69">
        <w:rPr>
          <w:rFonts w:ascii="Arial" w:hAnsi="Arial" w:cs="Arial"/>
          <w:color w:val="000000"/>
        </w:rPr>
        <w:t xml:space="preserve">electronically recording, photographing, or transmitting intimate or sexual utterances, sounds, or images without the knowledge and consent of all parties </w:t>
      </w:r>
      <w:proofErr w:type="gramStart"/>
      <w:r w:rsidRPr="00F02D69">
        <w:rPr>
          <w:rFonts w:ascii="Arial" w:hAnsi="Arial" w:cs="Arial"/>
          <w:color w:val="000000"/>
        </w:rPr>
        <w:t>involved;</w:t>
      </w:r>
      <w:proofErr w:type="gramEnd"/>
    </w:p>
    <w:p w14:paraId="60CF55EB" w14:textId="77777777" w:rsidR="009A59FC" w:rsidRPr="00F02D69" w:rsidRDefault="009A59FC" w:rsidP="009A59FC">
      <w:pPr>
        <w:numPr>
          <w:ilvl w:val="0"/>
          <w:numId w:val="23"/>
        </w:numPr>
        <w:spacing w:before="100" w:beforeAutospacing="1" w:after="240" w:line="384" w:lineRule="atLeast"/>
        <w:rPr>
          <w:rFonts w:ascii="Arial" w:hAnsi="Arial" w:cs="Arial"/>
          <w:color w:val="000000"/>
        </w:rPr>
      </w:pPr>
      <w:r w:rsidRPr="00F02D69">
        <w:rPr>
          <w:rFonts w:ascii="Arial" w:hAnsi="Arial" w:cs="Arial"/>
          <w:color w:val="000000"/>
        </w:rPr>
        <w:t>voyeurism (spying on others who are in intimate or sexual situations</w:t>
      </w:r>
      <w:proofErr w:type="gramStart"/>
      <w:r w:rsidRPr="00F02D69">
        <w:rPr>
          <w:rFonts w:ascii="Arial" w:hAnsi="Arial" w:cs="Arial"/>
          <w:color w:val="000000"/>
        </w:rPr>
        <w:t>);</w:t>
      </w:r>
      <w:proofErr w:type="gramEnd"/>
    </w:p>
    <w:p w14:paraId="0D200459" w14:textId="77777777" w:rsidR="009A59FC" w:rsidRPr="00F02D69" w:rsidRDefault="009A59FC" w:rsidP="009A59FC">
      <w:pPr>
        <w:numPr>
          <w:ilvl w:val="0"/>
          <w:numId w:val="23"/>
        </w:numPr>
        <w:spacing w:before="100" w:beforeAutospacing="1" w:after="240" w:line="384" w:lineRule="atLeast"/>
        <w:rPr>
          <w:rFonts w:ascii="Arial" w:hAnsi="Arial" w:cs="Arial"/>
          <w:color w:val="000000"/>
        </w:rPr>
      </w:pPr>
      <w:r w:rsidRPr="00F02D69">
        <w:rPr>
          <w:rFonts w:ascii="Arial" w:hAnsi="Arial" w:cs="Arial"/>
          <w:color w:val="000000"/>
        </w:rPr>
        <w:t xml:space="preserve">distributing intimate or sexual information about another person without that person's </w:t>
      </w:r>
      <w:proofErr w:type="gramStart"/>
      <w:r w:rsidRPr="00F02D69">
        <w:rPr>
          <w:rFonts w:ascii="Arial" w:hAnsi="Arial" w:cs="Arial"/>
          <w:color w:val="000000"/>
        </w:rPr>
        <w:t>consent;</w:t>
      </w:r>
      <w:proofErr w:type="gramEnd"/>
    </w:p>
    <w:p w14:paraId="205373FF" w14:textId="77777777" w:rsidR="009A59FC" w:rsidRPr="00F02D69" w:rsidRDefault="009A59FC" w:rsidP="009A59FC">
      <w:pPr>
        <w:numPr>
          <w:ilvl w:val="0"/>
          <w:numId w:val="23"/>
        </w:numPr>
        <w:spacing w:before="100" w:beforeAutospacing="1" w:after="240" w:line="384" w:lineRule="atLeast"/>
        <w:rPr>
          <w:rFonts w:ascii="Arial" w:hAnsi="Arial" w:cs="Arial"/>
          <w:color w:val="000000"/>
        </w:rPr>
      </w:pPr>
      <w:r w:rsidRPr="00F02D69">
        <w:rPr>
          <w:rFonts w:ascii="Arial" w:hAnsi="Arial" w:cs="Arial"/>
          <w:color w:val="000000"/>
        </w:rPr>
        <w:t>prostituting or trafficking another person.</w:t>
      </w:r>
    </w:p>
    <w:p w14:paraId="3C95B0D0" w14:textId="77777777" w:rsidR="009246F1" w:rsidRDefault="009A59FC" w:rsidP="009246F1">
      <w:pPr>
        <w:numPr>
          <w:ilvl w:val="0"/>
          <w:numId w:val="23"/>
        </w:numPr>
        <w:spacing w:before="100" w:beforeAutospacing="1" w:after="240" w:line="384" w:lineRule="atLeast"/>
        <w:rPr>
          <w:rFonts w:ascii="Arial" w:hAnsi="Arial" w:cs="Arial"/>
          <w:color w:val="000000"/>
        </w:rPr>
      </w:pPr>
      <w:r w:rsidRPr="00F02D69">
        <w:rPr>
          <w:rFonts w:ascii="Arial" w:hAnsi="Arial" w:cs="Arial"/>
          <w:color w:val="000000"/>
        </w:rPr>
        <w:t>"Sexual intimidation" definition. Sexual intimidation involves:</w:t>
      </w:r>
    </w:p>
    <w:p w14:paraId="55ACF7B9" w14:textId="77777777" w:rsidR="009A59FC" w:rsidRPr="00F02D69" w:rsidRDefault="009A59FC" w:rsidP="009246F1">
      <w:pPr>
        <w:numPr>
          <w:ilvl w:val="0"/>
          <w:numId w:val="25"/>
        </w:numPr>
        <w:spacing w:before="100" w:beforeAutospacing="1" w:after="240" w:line="384" w:lineRule="atLeast"/>
        <w:rPr>
          <w:rFonts w:ascii="Arial" w:hAnsi="Arial" w:cs="Arial"/>
          <w:color w:val="000000"/>
        </w:rPr>
      </w:pPr>
      <w:r w:rsidRPr="00F02D69">
        <w:rPr>
          <w:rFonts w:ascii="Arial" w:hAnsi="Arial" w:cs="Arial"/>
          <w:color w:val="000000"/>
        </w:rPr>
        <w:t>threatening another person that you will commit a sex act against them; or</w:t>
      </w:r>
    </w:p>
    <w:p w14:paraId="67A85E14" w14:textId="77777777" w:rsidR="009A59FC" w:rsidRPr="00F02D69" w:rsidRDefault="009A59FC" w:rsidP="009246F1">
      <w:pPr>
        <w:numPr>
          <w:ilvl w:val="0"/>
          <w:numId w:val="25"/>
        </w:numPr>
        <w:spacing w:before="100" w:beforeAutospacing="1" w:after="240" w:line="384" w:lineRule="atLeast"/>
        <w:rPr>
          <w:rFonts w:ascii="Arial" w:hAnsi="Arial" w:cs="Arial"/>
          <w:color w:val="000000"/>
        </w:rPr>
      </w:pPr>
      <w:r w:rsidRPr="00F02D69">
        <w:rPr>
          <w:rFonts w:ascii="Arial" w:hAnsi="Arial" w:cs="Arial"/>
          <w:color w:val="000000"/>
        </w:rPr>
        <w:t>engaging in indecent exposure.</w:t>
      </w:r>
    </w:p>
    <w:p w14:paraId="412E185B" w14:textId="77777777" w:rsidR="009A59FC" w:rsidRDefault="009A59FC" w:rsidP="009A59FC">
      <w:pPr>
        <w:spacing w:before="100" w:beforeAutospacing="1" w:after="240" w:line="384" w:lineRule="atLeast"/>
        <w:rPr>
          <w:rFonts w:ascii="Arial" w:hAnsi="Arial" w:cs="Arial"/>
          <w:color w:val="000000"/>
        </w:rPr>
      </w:pPr>
    </w:p>
    <w:p w14:paraId="206934E6" w14:textId="77777777" w:rsidR="0086713A" w:rsidRDefault="0086713A" w:rsidP="009A59FC">
      <w:pPr>
        <w:spacing w:before="100" w:beforeAutospacing="1" w:after="240" w:line="384" w:lineRule="atLeast"/>
        <w:rPr>
          <w:rFonts w:ascii="Arial" w:hAnsi="Arial" w:cs="Arial"/>
          <w:color w:val="000000"/>
        </w:rPr>
      </w:pPr>
    </w:p>
    <w:p w14:paraId="7F1F2D39" w14:textId="77777777" w:rsidR="0086713A" w:rsidRDefault="0086713A" w:rsidP="009A59FC">
      <w:pPr>
        <w:spacing w:before="100" w:beforeAutospacing="1" w:after="240" w:line="384" w:lineRule="atLeast"/>
        <w:rPr>
          <w:rFonts w:ascii="Arial" w:hAnsi="Arial" w:cs="Arial"/>
          <w:color w:val="000000"/>
        </w:rPr>
      </w:pPr>
    </w:p>
    <w:p w14:paraId="6A16E375" w14:textId="77777777" w:rsidR="0086713A" w:rsidRDefault="0086713A" w:rsidP="009A59FC">
      <w:pPr>
        <w:spacing w:before="100" w:beforeAutospacing="1" w:after="240" w:line="384" w:lineRule="atLeast"/>
        <w:rPr>
          <w:rFonts w:ascii="Arial" w:hAnsi="Arial" w:cs="Arial"/>
          <w:color w:val="000000"/>
        </w:rPr>
      </w:pPr>
    </w:p>
    <w:p w14:paraId="0B20F42C" w14:textId="77777777" w:rsidR="009A59FC" w:rsidRPr="009A59FC" w:rsidRDefault="009A59FC" w:rsidP="009A59FC">
      <w:pPr>
        <w:numPr>
          <w:ilvl w:val="0"/>
          <w:numId w:val="1"/>
        </w:numPr>
        <w:spacing w:before="100" w:beforeAutospacing="1" w:after="240" w:line="384" w:lineRule="atLeast"/>
        <w:ind w:left="0"/>
        <w:rPr>
          <w:rFonts w:ascii="Arial" w:hAnsi="Arial" w:cs="Arial"/>
          <w:color w:val="000000"/>
        </w:rPr>
      </w:pPr>
      <w:r w:rsidRPr="009A59FC">
        <w:rPr>
          <w:rFonts w:ascii="Helvetica" w:hAnsi="Helvetica"/>
          <w:color w:val="000000"/>
          <w:sz w:val="21"/>
          <w:szCs w:val="21"/>
        </w:rPr>
        <w:lastRenderedPageBreak/>
        <w:t>"</w:t>
      </w:r>
      <w:r w:rsidRPr="009A59FC">
        <w:rPr>
          <w:rFonts w:ascii="Arial" w:hAnsi="Arial" w:cs="Arial"/>
          <w:b/>
          <w:color w:val="000000"/>
        </w:rPr>
        <w:t>Sexual intimidation" definition</w:t>
      </w:r>
      <w:r w:rsidRPr="009A59FC">
        <w:rPr>
          <w:rFonts w:ascii="Helvetica" w:hAnsi="Helvetica"/>
          <w:color w:val="000000"/>
          <w:sz w:val="21"/>
          <w:szCs w:val="21"/>
        </w:rPr>
        <w:t xml:space="preserve">. </w:t>
      </w:r>
      <w:r w:rsidRPr="009A59FC">
        <w:rPr>
          <w:rFonts w:ascii="Arial" w:hAnsi="Arial" w:cs="Arial"/>
          <w:color w:val="000000"/>
        </w:rPr>
        <w:t>Sexual intimidation involves:</w:t>
      </w:r>
    </w:p>
    <w:p w14:paraId="0A43E858" w14:textId="77777777" w:rsidR="009A59FC" w:rsidRPr="009A59FC" w:rsidRDefault="009A59FC" w:rsidP="00816258">
      <w:pPr>
        <w:numPr>
          <w:ilvl w:val="1"/>
          <w:numId w:val="1"/>
        </w:numPr>
        <w:spacing w:before="100" w:beforeAutospacing="1" w:after="240" w:line="384" w:lineRule="atLeast"/>
        <w:rPr>
          <w:rFonts w:ascii="Arial" w:hAnsi="Arial" w:cs="Arial"/>
          <w:color w:val="000000"/>
        </w:rPr>
      </w:pPr>
      <w:r w:rsidRPr="009A59FC">
        <w:rPr>
          <w:rFonts w:ascii="Arial" w:hAnsi="Arial" w:cs="Arial"/>
          <w:color w:val="000000"/>
        </w:rPr>
        <w:t>threatening another person that you will commit a sex act against them; or</w:t>
      </w:r>
    </w:p>
    <w:p w14:paraId="6A353FD3" w14:textId="77777777" w:rsidR="009A59FC" w:rsidRPr="009A59FC" w:rsidRDefault="009A59FC" w:rsidP="00816258">
      <w:pPr>
        <w:numPr>
          <w:ilvl w:val="1"/>
          <w:numId w:val="1"/>
        </w:numPr>
        <w:spacing w:before="100" w:beforeAutospacing="1" w:after="240" w:line="384" w:lineRule="atLeast"/>
        <w:rPr>
          <w:rFonts w:ascii="Arial" w:hAnsi="Arial" w:cs="Arial"/>
          <w:color w:val="000000"/>
        </w:rPr>
      </w:pPr>
      <w:r w:rsidRPr="009A59FC">
        <w:rPr>
          <w:rFonts w:ascii="Arial" w:hAnsi="Arial" w:cs="Arial"/>
          <w:color w:val="000000"/>
        </w:rPr>
        <w:t>engaging in indecent exposure.</w:t>
      </w:r>
    </w:p>
    <w:p w14:paraId="17DE62E9" w14:textId="77777777" w:rsidR="00F02D69" w:rsidRPr="004A2AE9" w:rsidRDefault="00F02D69" w:rsidP="004A2AE9">
      <w:pPr>
        <w:spacing w:line="360" w:lineRule="auto"/>
        <w:rPr>
          <w:rFonts w:ascii="Arial" w:hAnsi="Arial" w:cs="Arial"/>
        </w:rPr>
      </w:pPr>
    </w:p>
    <w:p w14:paraId="498555A4" w14:textId="1BD49E47" w:rsidR="004A2AE9" w:rsidRPr="004A2AE9" w:rsidRDefault="004A2AE9" w:rsidP="004A2AE9">
      <w:pPr>
        <w:spacing w:line="360" w:lineRule="auto"/>
        <w:rPr>
          <w:rFonts w:ascii="Arial" w:hAnsi="Arial" w:cs="Arial"/>
        </w:rPr>
      </w:pPr>
      <w:r w:rsidRPr="004A2AE9">
        <w:rPr>
          <w:rFonts w:ascii="Arial" w:hAnsi="Arial" w:cs="Arial"/>
        </w:rPr>
        <w:t>Anyone can be a victim of sexual harassment, regardless of their sex a</w:t>
      </w:r>
      <w:r>
        <w:rPr>
          <w:rFonts w:ascii="Arial" w:hAnsi="Arial" w:cs="Arial"/>
        </w:rPr>
        <w:t xml:space="preserve">nd of the sex of the harasser. </w:t>
      </w:r>
      <w:r w:rsidR="00834138">
        <w:rPr>
          <w:rFonts w:ascii="Arial" w:hAnsi="Arial" w:cs="Arial"/>
        </w:rPr>
        <w:t xml:space="preserve">LONG LIVE ZOUK </w:t>
      </w:r>
      <w:proofErr w:type="gramStart"/>
      <w:r w:rsidR="00834138">
        <w:rPr>
          <w:rFonts w:ascii="Arial" w:hAnsi="Arial" w:cs="Arial"/>
        </w:rPr>
        <w:t>WEEKENDER</w:t>
      </w:r>
      <w:r w:rsidRPr="002F476C">
        <w:rPr>
          <w:rFonts w:ascii="Arial" w:hAnsi="Arial" w:cs="Arial"/>
        </w:rPr>
        <w:t xml:space="preserve">  |</w:t>
      </w:r>
      <w:proofErr w:type="gramEnd"/>
      <w:r w:rsidRPr="002F476C">
        <w:rPr>
          <w:rFonts w:ascii="Arial" w:hAnsi="Arial" w:cs="Arial"/>
        </w:rPr>
        <w:t xml:space="preserve"> ZENZOUK LLC  </w:t>
      </w:r>
      <w:r>
        <w:rPr>
          <w:rFonts w:ascii="Arial" w:hAnsi="Arial" w:cs="Arial"/>
        </w:rPr>
        <w:t xml:space="preserve"> </w:t>
      </w:r>
      <w:r w:rsidR="009A59FC" w:rsidRPr="004A2AE9">
        <w:rPr>
          <w:rFonts w:ascii="Arial" w:hAnsi="Arial" w:cs="Arial"/>
        </w:rPr>
        <w:t>recognizes</w:t>
      </w:r>
      <w:r w:rsidRPr="004A2AE9">
        <w:rPr>
          <w:rFonts w:ascii="Arial" w:hAnsi="Arial" w:cs="Arial"/>
        </w:rPr>
        <w:t xml:space="preserve"> that sexual </w:t>
      </w:r>
      <w:r w:rsidR="002C12DC">
        <w:rPr>
          <w:rFonts w:ascii="Arial" w:hAnsi="Arial" w:cs="Arial"/>
        </w:rPr>
        <w:t xml:space="preserve">misconduct </w:t>
      </w:r>
      <w:r w:rsidRPr="004A2AE9">
        <w:rPr>
          <w:rFonts w:ascii="Arial" w:hAnsi="Arial" w:cs="Arial"/>
        </w:rPr>
        <w:t xml:space="preserve">may also occur between people of the same sex. What matters is that the sexual conduct is unwanted and unwelcome by the person against whom the conduct is directed. </w:t>
      </w:r>
    </w:p>
    <w:p w14:paraId="1B335BFB" w14:textId="77777777" w:rsidR="004A2AE9" w:rsidRPr="004A2AE9" w:rsidRDefault="004A2AE9" w:rsidP="004A2AE9">
      <w:pPr>
        <w:spacing w:line="360" w:lineRule="auto"/>
        <w:rPr>
          <w:rFonts w:ascii="Arial" w:hAnsi="Arial" w:cs="Arial"/>
        </w:rPr>
      </w:pPr>
    </w:p>
    <w:p w14:paraId="1C5C7923" w14:textId="221CA32F" w:rsidR="004A2AE9" w:rsidRDefault="00834138" w:rsidP="004A2AE9">
      <w:pPr>
        <w:spacing w:line="360" w:lineRule="auto"/>
        <w:rPr>
          <w:rFonts w:ascii="Arial" w:hAnsi="Arial" w:cs="Arial"/>
        </w:rPr>
      </w:pPr>
      <w:r>
        <w:rPr>
          <w:rFonts w:ascii="Arial" w:hAnsi="Arial" w:cs="Arial"/>
        </w:rPr>
        <w:t xml:space="preserve">LONG LIVE ZOUK </w:t>
      </w:r>
      <w:proofErr w:type="gramStart"/>
      <w:r>
        <w:rPr>
          <w:rFonts w:ascii="Arial" w:hAnsi="Arial" w:cs="Arial"/>
        </w:rPr>
        <w:t>WEEKENDER</w:t>
      </w:r>
      <w:r w:rsidR="004A2AE9" w:rsidRPr="002F476C">
        <w:rPr>
          <w:rFonts w:ascii="Arial" w:hAnsi="Arial" w:cs="Arial"/>
        </w:rPr>
        <w:t xml:space="preserve">  |</w:t>
      </w:r>
      <w:proofErr w:type="gramEnd"/>
      <w:r w:rsidR="004A2AE9" w:rsidRPr="002F476C">
        <w:rPr>
          <w:rFonts w:ascii="Arial" w:hAnsi="Arial" w:cs="Arial"/>
        </w:rPr>
        <w:t xml:space="preserve"> ZENZOUK LLC  </w:t>
      </w:r>
      <w:r w:rsidR="00AC7D74" w:rsidRPr="004A2AE9">
        <w:rPr>
          <w:rFonts w:ascii="Arial" w:hAnsi="Arial" w:cs="Arial"/>
        </w:rPr>
        <w:t>recognizes</w:t>
      </w:r>
      <w:r w:rsidR="004A2AE9" w:rsidRPr="004A2AE9">
        <w:rPr>
          <w:rFonts w:ascii="Arial" w:hAnsi="Arial" w:cs="Arial"/>
        </w:rPr>
        <w:t xml:space="preserve"> that sexual </w:t>
      </w:r>
      <w:r w:rsidR="00B70406">
        <w:rPr>
          <w:rFonts w:ascii="Arial" w:hAnsi="Arial" w:cs="Arial"/>
        </w:rPr>
        <w:t xml:space="preserve">misconduct </w:t>
      </w:r>
      <w:r w:rsidR="004A2AE9" w:rsidRPr="004A2AE9">
        <w:rPr>
          <w:rFonts w:ascii="Arial" w:hAnsi="Arial" w:cs="Arial"/>
        </w:rPr>
        <w:t>is a manifestation of power relationships and often occurs wit</w:t>
      </w:r>
      <w:r w:rsidR="00E009A3">
        <w:rPr>
          <w:rFonts w:ascii="Arial" w:hAnsi="Arial" w:cs="Arial"/>
        </w:rPr>
        <w:t>hin unequal relationships</w:t>
      </w:r>
      <w:r w:rsidR="004A2AE9" w:rsidRPr="004A2AE9">
        <w:rPr>
          <w:rFonts w:ascii="Arial" w:hAnsi="Arial" w:cs="Arial"/>
        </w:rPr>
        <w:t xml:space="preserve">, for example between </w:t>
      </w:r>
      <w:r w:rsidR="004A2AE9">
        <w:rPr>
          <w:rFonts w:ascii="Arial" w:hAnsi="Arial" w:cs="Arial"/>
        </w:rPr>
        <w:t>artist/instructor and attendee</w:t>
      </w:r>
      <w:r w:rsidR="004A2AE9" w:rsidRPr="004A2AE9">
        <w:rPr>
          <w:rFonts w:ascii="Arial" w:hAnsi="Arial" w:cs="Arial"/>
        </w:rPr>
        <w:t xml:space="preserve">. Anyone, </w:t>
      </w:r>
      <w:proofErr w:type="gramStart"/>
      <w:r w:rsidR="004A2AE9" w:rsidRPr="004A2AE9">
        <w:rPr>
          <w:rFonts w:ascii="Arial" w:hAnsi="Arial" w:cs="Arial"/>
        </w:rPr>
        <w:t xml:space="preserve">including  </w:t>
      </w:r>
      <w:r w:rsidR="004A2AE9">
        <w:rPr>
          <w:rFonts w:ascii="Arial" w:hAnsi="Arial" w:cs="Arial"/>
        </w:rPr>
        <w:t>attendees</w:t>
      </w:r>
      <w:proofErr w:type="gramEnd"/>
      <w:r w:rsidR="004A2AE9">
        <w:rPr>
          <w:rFonts w:ascii="Arial" w:hAnsi="Arial" w:cs="Arial"/>
        </w:rPr>
        <w:t xml:space="preserve">, instructors, artists, volunteer staff, etc. </w:t>
      </w:r>
      <w:r w:rsidR="004A2AE9" w:rsidRPr="004A2AE9">
        <w:rPr>
          <w:rFonts w:ascii="Arial" w:hAnsi="Arial" w:cs="Arial"/>
        </w:rPr>
        <w:t xml:space="preserve"> who sexually harasses another will be reprimanded in accordance with this internal </w:t>
      </w:r>
      <w:proofErr w:type="gramStart"/>
      <w:r w:rsidR="004A2AE9" w:rsidRPr="004A2AE9">
        <w:rPr>
          <w:rFonts w:ascii="Arial" w:hAnsi="Arial" w:cs="Arial"/>
        </w:rPr>
        <w:t>policy.</w:t>
      </w:r>
      <w:proofErr w:type="gramEnd"/>
      <w:r w:rsidR="004A2AE9" w:rsidRPr="004A2AE9">
        <w:rPr>
          <w:rFonts w:ascii="Arial" w:hAnsi="Arial" w:cs="Arial"/>
        </w:rPr>
        <w:t xml:space="preserve"> </w:t>
      </w:r>
    </w:p>
    <w:p w14:paraId="229FFC19" w14:textId="77777777" w:rsidR="004A2AE9" w:rsidRPr="004A2AE9" w:rsidRDefault="004A2AE9" w:rsidP="004A2AE9">
      <w:pPr>
        <w:spacing w:line="360" w:lineRule="auto"/>
        <w:rPr>
          <w:rFonts w:ascii="Arial" w:hAnsi="Arial" w:cs="Arial"/>
        </w:rPr>
      </w:pPr>
    </w:p>
    <w:p w14:paraId="6E971063" w14:textId="6B269EF1" w:rsidR="00C01323" w:rsidRPr="00E94D0C" w:rsidRDefault="004A2AE9" w:rsidP="00E94D0C">
      <w:pPr>
        <w:spacing w:line="360" w:lineRule="auto"/>
        <w:rPr>
          <w:rFonts w:ascii="Arial" w:hAnsi="Arial" w:cs="Arial"/>
        </w:rPr>
      </w:pPr>
      <w:r w:rsidRPr="004A2AE9">
        <w:rPr>
          <w:rFonts w:ascii="Arial" w:hAnsi="Arial" w:cs="Arial"/>
        </w:rPr>
        <w:t xml:space="preserve">All sexual </w:t>
      </w:r>
      <w:r w:rsidR="00B70406">
        <w:rPr>
          <w:rFonts w:ascii="Arial" w:hAnsi="Arial" w:cs="Arial"/>
        </w:rPr>
        <w:t xml:space="preserve">misconduct </w:t>
      </w:r>
      <w:r w:rsidRPr="004A2AE9">
        <w:rPr>
          <w:rFonts w:ascii="Arial" w:hAnsi="Arial" w:cs="Arial"/>
        </w:rPr>
        <w:t>is prohibited</w:t>
      </w:r>
      <w:r>
        <w:rPr>
          <w:rFonts w:ascii="Arial" w:hAnsi="Arial" w:cs="Arial"/>
        </w:rPr>
        <w:t xml:space="preserve"> whether it takes place on our event’s </w:t>
      </w:r>
      <w:r w:rsidRPr="004A2AE9">
        <w:rPr>
          <w:rFonts w:ascii="Arial" w:hAnsi="Arial" w:cs="Arial"/>
        </w:rPr>
        <w:t>premises or outsi</w:t>
      </w:r>
      <w:r>
        <w:rPr>
          <w:rFonts w:ascii="Arial" w:hAnsi="Arial" w:cs="Arial"/>
        </w:rPr>
        <w:t>de</w:t>
      </w:r>
      <w:r w:rsidR="00B70406">
        <w:rPr>
          <w:rFonts w:ascii="Arial" w:hAnsi="Arial" w:cs="Arial"/>
        </w:rPr>
        <w:t xml:space="preserve"> during the event</w:t>
      </w:r>
      <w:r>
        <w:rPr>
          <w:rFonts w:ascii="Arial" w:hAnsi="Arial" w:cs="Arial"/>
        </w:rPr>
        <w:t xml:space="preserve">, including events sponsored </w:t>
      </w:r>
      <w:proofErr w:type="gramStart"/>
      <w:r>
        <w:rPr>
          <w:rFonts w:ascii="Arial" w:hAnsi="Arial" w:cs="Arial"/>
        </w:rPr>
        <w:t xml:space="preserve">by </w:t>
      </w:r>
      <w:r w:rsidRPr="004A2AE9">
        <w:rPr>
          <w:rFonts w:ascii="Arial" w:hAnsi="Arial" w:cs="Arial"/>
        </w:rPr>
        <w:t xml:space="preserve"> </w:t>
      </w:r>
      <w:r w:rsidR="00834138">
        <w:rPr>
          <w:rFonts w:ascii="Arial" w:hAnsi="Arial" w:cs="Arial"/>
        </w:rPr>
        <w:t>LONG</w:t>
      </w:r>
      <w:proofErr w:type="gramEnd"/>
      <w:r w:rsidR="00834138">
        <w:rPr>
          <w:rFonts w:ascii="Arial" w:hAnsi="Arial" w:cs="Arial"/>
        </w:rPr>
        <w:t xml:space="preserve"> LIVE ZOUK WEEKENDER</w:t>
      </w:r>
      <w:r>
        <w:rPr>
          <w:rFonts w:ascii="Arial" w:hAnsi="Arial" w:cs="Arial"/>
        </w:rPr>
        <w:t xml:space="preserve">  | ZENZOUK LLC.</w:t>
      </w:r>
    </w:p>
    <w:p w14:paraId="345CA6D8" w14:textId="77777777" w:rsidR="00C01323" w:rsidRDefault="00C01323" w:rsidP="004A2AE9">
      <w:pPr>
        <w:spacing w:line="360" w:lineRule="auto"/>
        <w:jc w:val="center"/>
        <w:rPr>
          <w:rFonts w:ascii="Arial" w:hAnsi="Arial" w:cs="Arial"/>
          <w:b/>
          <w:sz w:val="32"/>
          <w:szCs w:val="32"/>
        </w:rPr>
      </w:pPr>
    </w:p>
    <w:p w14:paraId="61797021" w14:textId="77777777" w:rsidR="004A2AE9" w:rsidRPr="004A2AE9" w:rsidRDefault="004A2AE9" w:rsidP="004A2AE9">
      <w:pPr>
        <w:spacing w:line="360" w:lineRule="auto"/>
        <w:jc w:val="center"/>
        <w:rPr>
          <w:rFonts w:ascii="Arial" w:hAnsi="Arial" w:cs="Arial"/>
          <w:b/>
          <w:sz w:val="32"/>
          <w:szCs w:val="32"/>
        </w:rPr>
      </w:pPr>
      <w:proofErr w:type="gramStart"/>
      <w:r w:rsidRPr="004A2AE9">
        <w:rPr>
          <w:rFonts w:ascii="Arial" w:hAnsi="Arial" w:cs="Arial"/>
          <w:b/>
          <w:sz w:val="32"/>
          <w:szCs w:val="32"/>
        </w:rPr>
        <w:t>Complaints</w:t>
      </w:r>
      <w:proofErr w:type="gramEnd"/>
      <w:r w:rsidRPr="004A2AE9">
        <w:rPr>
          <w:rFonts w:ascii="Arial" w:hAnsi="Arial" w:cs="Arial"/>
          <w:b/>
          <w:sz w:val="32"/>
          <w:szCs w:val="32"/>
        </w:rPr>
        <w:t xml:space="preserve"> procedures</w:t>
      </w:r>
    </w:p>
    <w:p w14:paraId="0ACF7CA8" w14:textId="77777777" w:rsidR="00F02D69" w:rsidRDefault="00F02D69" w:rsidP="00DA588D">
      <w:pPr>
        <w:spacing w:line="360" w:lineRule="auto"/>
        <w:rPr>
          <w:rFonts w:ascii="Arial" w:hAnsi="Arial" w:cs="Arial"/>
        </w:rPr>
      </w:pPr>
    </w:p>
    <w:p w14:paraId="54EDE444" w14:textId="49E5F047" w:rsidR="00884CEF" w:rsidRDefault="004A2AE9" w:rsidP="004A2AE9">
      <w:pPr>
        <w:spacing w:line="360" w:lineRule="auto"/>
        <w:rPr>
          <w:rFonts w:ascii="Arial" w:hAnsi="Arial" w:cs="Arial"/>
        </w:rPr>
      </w:pPr>
      <w:r w:rsidRPr="004A2AE9">
        <w:rPr>
          <w:rFonts w:ascii="Arial" w:hAnsi="Arial" w:cs="Arial"/>
        </w:rPr>
        <w:t>Any</w:t>
      </w:r>
      <w:r w:rsidR="00A70F03">
        <w:rPr>
          <w:rFonts w:ascii="Arial" w:hAnsi="Arial" w:cs="Arial"/>
        </w:rPr>
        <w:t>one who is subject to sexual misconduct</w:t>
      </w:r>
      <w:r w:rsidRPr="004A2AE9">
        <w:rPr>
          <w:rFonts w:ascii="Arial" w:hAnsi="Arial" w:cs="Arial"/>
        </w:rPr>
        <w:t xml:space="preserve"> should, if possible, inform the alleged harasser that the cond</w:t>
      </w:r>
      <w:r>
        <w:rPr>
          <w:rFonts w:ascii="Arial" w:hAnsi="Arial" w:cs="Arial"/>
        </w:rPr>
        <w:t xml:space="preserve">uct is unwanted and unwelcome. </w:t>
      </w:r>
      <w:r w:rsidR="00834138">
        <w:rPr>
          <w:rFonts w:ascii="Arial" w:hAnsi="Arial" w:cs="Arial"/>
        </w:rPr>
        <w:t xml:space="preserve">LONG LIVE ZOUK </w:t>
      </w:r>
      <w:proofErr w:type="gramStart"/>
      <w:r w:rsidR="00834138">
        <w:rPr>
          <w:rFonts w:ascii="Arial" w:hAnsi="Arial" w:cs="Arial"/>
        </w:rPr>
        <w:t>WEEKENDER</w:t>
      </w:r>
      <w:r>
        <w:rPr>
          <w:rFonts w:ascii="Arial" w:hAnsi="Arial" w:cs="Arial"/>
        </w:rPr>
        <w:t xml:space="preserve">  |</w:t>
      </w:r>
      <w:proofErr w:type="gramEnd"/>
      <w:r>
        <w:rPr>
          <w:rFonts w:ascii="Arial" w:hAnsi="Arial" w:cs="Arial"/>
        </w:rPr>
        <w:t xml:space="preserve"> ZENZOUK LLC</w:t>
      </w:r>
      <w:r w:rsidRPr="004A2AE9">
        <w:rPr>
          <w:rFonts w:ascii="Arial" w:hAnsi="Arial" w:cs="Arial"/>
        </w:rPr>
        <w:t xml:space="preserve"> </w:t>
      </w:r>
      <w:r w:rsidR="00D44E31">
        <w:rPr>
          <w:rFonts w:ascii="Arial" w:hAnsi="Arial" w:cs="Arial"/>
        </w:rPr>
        <w:t>recognizes</w:t>
      </w:r>
      <w:r w:rsidRPr="004A2AE9">
        <w:rPr>
          <w:rFonts w:ascii="Arial" w:hAnsi="Arial" w:cs="Arial"/>
        </w:rPr>
        <w:t xml:space="preserve"> that sexual harassment may occur in unequal relationships</w:t>
      </w:r>
      <w:r w:rsidR="00884CEF">
        <w:rPr>
          <w:rFonts w:ascii="Arial" w:hAnsi="Arial" w:cs="Arial"/>
        </w:rPr>
        <w:t xml:space="preserve"> attendee and artist/staff</w:t>
      </w:r>
      <w:r w:rsidRPr="004A2AE9">
        <w:rPr>
          <w:rFonts w:ascii="Arial" w:hAnsi="Arial" w:cs="Arial"/>
        </w:rPr>
        <w:t xml:space="preserve"> and that it may not be possible for the victim to inform the alleged harasser. If a victim cannot directly approach an alleged harasser, he/she can approach one of the designated staff members responsible for </w:t>
      </w:r>
      <w:r w:rsidRPr="004A2AE9">
        <w:rPr>
          <w:rFonts w:ascii="Arial" w:hAnsi="Arial" w:cs="Arial"/>
        </w:rPr>
        <w:lastRenderedPageBreak/>
        <w:t xml:space="preserve">receiving complaints of sexual harassment. When a designated person receives a complaint of sexual harassment, he/she will: </w:t>
      </w:r>
    </w:p>
    <w:p w14:paraId="455AD720" w14:textId="77777777" w:rsidR="00460D05" w:rsidRDefault="00460D05" w:rsidP="004A2AE9">
      <w:pPr>
        <w:spacing w:line="360" w:lineRule="auto"/>
        <w:rPr>
          <w:rFonts w:ascii="Arial" w:hAnsi="Arial" w:cs="Arial"/>
        </w:rPr>
      </w:pPr>
    </w:p>
    <w:p w14:paraId="48FBB8F9" w14:textId="77777777" w:rsidR="00884CEF" w:rsidRPr="00884CEF" w:rsidRDefault="004A2AE9" w:rsidP="00884CEF">
      <w:pPr>
        <w:pStyle w:val="ListParagraph"/>
        <w:numPr>
          <w:ilvl w:val="0"/>
          <w:numId w:val="15"/>
        </w:numPr>
        <w:spacing w:line="360" w:lineRule="auto"/>
        <w:rPr>
          <w:rFonts w:ascii="Arial" w:hAnsi="Arial" w:cs="Arial"/>
        </w:rPr>
      </w:pPr>
      <w:r w:rsidRPr="00884CEF">
        <w:rPr>
          <w:rFonts w:ascii="Arial" w:hAnsi="Arial" w:cs="Arial"/>
        </w:rPr>
        <w:t xml:space="preserve">immediately record the dates, </w:t>
      </w:r>
      <w:proofErr w:type="gramStart"/>
      <w:r w:rsidRPr="00884CEF">
        <w:rPr>
          <w:rFonts w:ascii="Arial" w:hAnsi="Arial" w:cs="Arial"/>
        </w:rPr>
        <w:t>times</w:t>
      </w:r>
      <w:proofErr w:type="gramEnd"/>
      <w:r w:rsidRPr="00884CEF">
        <w:rPr>
          <w:rFonts w:ascii="Arial" w:hAnsi="Arial" w:cs="Arial"/>
        </w:rPr>
        <w:t xml:space="preserve"> and facts of the incident(s) </w:t>
      </w:r>
    </w:p>
    <w:p w14:paraId="7BF3F3D5" w14:textId="77777777" w:rsidR="00884CEF" w:rsidRDefault="004A2AE9" w:rsidP="00884CEF">
      <w:pPr>
        <w:pStyle w:val="ListParagraph"/>
        <w:numPr>
          <w:ilvl w:val="0"/>
          <w:numId w:val="15"/>
        </w:numPr>
        <w:spacing w:line="360" w:lineRule="auto"/>
        <w:rPr>
          <w:rFonts w:ascii="Arial" w:hAnsi="Arial" w:cs="Arial"/>
        </w:rPr>
      </w:pPr>
      <w:r w:rsidRPr="00884CEF">
        <w:rPr>
          <w:rFonts w:ascii="Arial" w:hAnsi="Arial" w:cs="Arial"/>
        </w:rPr>
        <w:t>ascertain the views of the victim as to what outcome he/she wants</w:t>
      </w:r>
    </w:p>
    <w:p w14:paraId="58DE283D" w14:textId="77777777" w:rsidR="00884CEF" w:rsidRPr="009A59FC" w:rsidRDefault="004A2AE9" w:rsidP="00884CEF">
      <w:pPr>
        <w:pStyle w:val="ListParagraph"/>
        <w:numPr>
          <w:ilvl w:val="0"/>
          <w:numId w:val="15"/>
        </w:numPr>
        <w:spacing w:line="360" w:lineRule="auto"/>
        <w:rPr>
          <w:rFonts w:ascii="Arial" w:hAnsi="Arial" w:cs="Arial"/>
          <w:color w:val="000000" w:themeColor="text1"/>
        </w:rPr>
      </w:pPr>
      <w:r w:rsidRPr="009A59FC">
        <w:rPr>
          <w:rFonts w:ascii="Arial" w:hAnsi="Arial" w:cs="Arial"/>
          <w:color w:val="000000" w:themeColor="text1"/>
        </w:rPr>
        <w:t>ensure t</w:t>
      </w:r>
      <w:r w:rsidR="00B70406">
        <w:rPr>
          <w:rFonts w:ascii="Arial" w:hAnsi="Arial" w:cs="Arial"/>
          <w:color w:val="000000" w:themeColor="text1"/>
        </w:rPr>
        <w:t>hat the victim understands the event’s</w:t>
      </w:r>
      <w:r w:rsidRPr="009A59FC">
        <w:rPr>
          <w:rFonts w:ascii="Arial" w:hAnsi="Arial" w:cs="Arial"/>
          <w:color w:val="000000" w:themeColor="text1"/>
        </w:rPr>
        <w:t xml:space="preserve"> procedures for dealing with the complaint </w:t>
      </w:r>
    </w:p>
    <w:p w14:paraId="5DBAA1B9" w14:textId="77777777" w:rsidR="00884CEF" w:rsidRDefault="004A2AE9" w:rsidP="00884CEF">
      <w:pPr>
        <w:pStyle w:val="ListParagraph"/>
        <w:numPr>
          <w:ilvl w:val="0"/>
          <w:numId w:val="15"/>
        </w:numPr>
        <w:spacing w:line="360" w:lineRule="auto"/>
        <w:rPr>
          <w:rFonts w:ascii="Arial" w:hAnsi="Arial" w:cs="Arial"/>
        </w:rPr>
      </w:pPr>
      <w:r w:rsidRPr="00884CEF">
        <w:rPr>
          <w:rFonts w:ascii="Arial" w:hAnsi="Arial" w:cs="Arial"/>
        </w:rPr>
        <w:t xml:space="preserve">discuss and agree the next steps: either informal or formal complaint, on the understanding that choosing to resolve the matter informally does not preclude the victim from pursuing a formal complaint if he/she is not satisfied with the outcome  </w:t>
      </w:r>
    </w:p>
    <w:p w14:paraId="5BDB0FD2" w14:textId="77777777" w:rsidR="00884CEF" w:rsidRDefault="00884CEF" w:rsidP="00884CEF">
      <w:pPr>
        <w:pStyle w:val="ListParagraph"/>
        <w:numPr>
          <w:ilvl w:val="0"/>
          <w:numId w:val="15"/>
        </w:numPr>
        <w:spacing w:line="360" w:lineRule="auto"/>
        <w:rPr>
          <w:rFonts w:ascii="Arial" w:hAnsi="Arial" w:cs="Arial"/>
        </w:rPr>
      </w:pPr>
      <w:r w:rsidRPr="00884CEF">
        <w:rPr>
          <w:rFonts w:ascii="Arial" w:hAnsi="Arial" w:cs="Arial"/>
        </w:rPr>
        <w:t>ensure that the victim knows that they can lodge the complaint outside of the company through the relevant country/legal framework</w:t>
      </w:r>
    </w:p>
    <w:p w14:paraId="7DFACE6A" w14:textId="77777777" w:rsidR="00884CEF" w:rsidRDefault="00884CEF" w:rsidP="00884CEF">
      <w:pPr>
        <w:pStyle w:val="ListParagraph"/>
        <w:spacing w:line="360" w:lineRule="auto"/>
        <w:ind w:left="780"/>
      </w:pPr>
    </w:p>
    <w:p w14:paraId="19CDC4A0" w14:textId="77777777" w:rsidR="00650FA6" w:rsidRDefault="00650FA6" w:rsidP="00884CEF">
      <w:pPr>
        <w:pStyle w:val="ListParagraph"/>
        <w:spacing w:line="360" w:lineRule="auto"/>
        <w:ind w:left="780"/>
      </w:pPr>
    </w:p>
    <w:p w14:paraId="05FCFB61" w14:textId="77777777" w:rsidR="00884CEF" w:rsidRDefault="00884CEF" w:rsidP="00884CEF">
      <w:pPr>
        <w:pStyle w:val="ListParagraph"/>
        <w:spacing w:line="360" w:lineRule="auto"/>
        <w:ind w:left="780"/>
        <w:jc w:val="center"/>
        <w:rPr>
          <w:rFonts w:ascii="Arial" w:hAnsi="Arial" w:cs="Arial"/>
          <w:b/>
          <w:sz w:val="32"/>
          <w:szCs w:val="32"/>
        </w:rPr>
      </w:pPr>
      <w:r w:rsidRPr="00884CEF">
        <w:rPr>
          <w:rFonts w:ascii="Arial" w:hAnsi="Arial" w:cs="Arial"/>
          <w:b/>
          <w:sz w:val="32"/>
          <w:szCs w:val="32"/>
        </w:rPr>
        <w:t>Informal complaints mechanism</w:t>
      </w:r>
    </w:p>
    <w:p w14:paraId="55447621" w14:textId="77777777" w:rsidR="00884CEF" w:rsidRDefault="00884CEF" w:rsidP="00884CEF">
      <w:pPr>
        <w:pStyle w:val="ListParagraph"/>
        <w:spacing w:line="360" w:lineRule="auto"/>
        <w:ind w:left="780"/>
        <w:rPr>
          <w:rFonts w:ascii="Arial" w:hAnsi="Arial" w:cs="Arial"/>
          <w:b/>
          <w:sz w:val="32"/>
          <w:szCs w:val="32"/>
        </w:rPr>
      </w:pPr>
    </w:p>
    <w:p w14:paraId="3E74AB2D" w14:textId="77777777" w:rsidR="00884CEF" w:rsidRDefault="00884CEF" w:rsidP="00884CEF">
      <w:pPr>
        <w:pStyle w:val="ListParagraph"/>
        <w:spacing w:line="360" w:lineRule="auto"/>
        <w:ind w:left="0"/>
        <w:rPr>
          <w:rFonts w:ascii="Arial" w:hAnsi="Arial" w:cs="Arial"/>
        </w:rPr>
      </w:pPr>
      <w:r>
        <w:rPr>
          <w:rFonts w:ascii="Arial" w:hAnsi="Arial" w:cs="Arial"/>
        </w:rPr>
        <w:t xml:space="preserve">If </w:t>
      </w:r>
      <w:r w:rsidRPr="00884CEF">
        <w:rPr>
          <w:rFonts w:ascii="Arial" w:hAnsi="Arial" w:cs="Arial"/>
        </w:rPr>
        <w:t xml:space="preserve">the victim wishes to deal with the matter informally, the designated person will: </w:t>
      </w:r>
    </w:p>
    <w:p w14:paraId="1CD7B95D" w14:textId="77777777" w:rsidR="00460D05" w:rsidRDefault="00460D05" w:rsidP="00884CEF">
      <w:pPr>
        <w:pStyle w:val="ListParagraph"/>
        <w:spacing w:line="360" w:lineRule="auto"/>
        <w:ind w:left="0"/>
        <w:rPr>
          <w:rFonts w:ascii="Arial" w:hAnsi="Arial" w:cs="Arial"/>
        </w:rPr>
      </w:pPr>
    </w:p>
    <w:p w14:paraId="1AEEDA5D" w14:textId="77777777" w:rsidR="00884CEF" w:rsidRDefault="00884CEF" w:rsidP="00884CEF">
      <w:pPr>
        <w:pStyle w:val="ListParagraph"/>
        <w:numPr>
          <w:ilvl w:val="0"/>
          <w:numId w:val="16"/>
        </w:numPr>
        <w:spacing w:line="360" w:lineRule="auto"/>
        <w:rPr>
          <w:rFonts w:ascii="Arial" w:hAnsi="Arial" w:cs="Arial"/>
        </w:rPr>
      </w:pPr>
      <w:r w:rsidRPr="00884CEF">
        <w:rPr>
          <w:rFonts w:ascii="Arial" w:hAnsi="Arial" w:cs="Arial"/>
        </w:rPr>
        <w:t xml:space="preserve">give an opportunity to the alleged harasser to respond to the complaint </w:t>
      </w:r>
    </w:p>
    <w:p w14:paraId="583BD064" w14:textId="77777777" w:rsidR="00884CEF" w:rsidRDefault="00884CEF" w:rsidP="00884CEF">
      <w:pPr>
        <w:pStyle w:val="ListParagraph"/>
        <w:numPr>
          <w:ilvl w:val="0"/>
          <w:numId w:val="16"/>
        </w:numPr>
        <w:spacing w:line="360" w:lineRule="auto"/>
        <w:rPr>
          <w:rFonts w:ascii="Arial" w:hAnsi="Arial" w:cs="Arial"/>
        </w:rPr>
      </w:pPr>
      <w:r w:rsidRPr="00884CEF">
        <w:rPr>
          <w:rFonts w:ascii="Arial" w:hAnsi="Arial" w:cs="Arial"/>
        </w:rPr>
        <w:t xml:space="preserve">ensure that the alleged harasser understands the complaints mechanism </w:t>
      </w:r>
    </w:p>
    <w:p w14:paraId="09B6656C" w14:textId="77777777" w:rsidR="00884CEF" w:rsidRDefault="00884CEF" w:rsidP="00884CEF">
      <w:pPr>
        <w:pStyle w:val="ListParagraph"/>
        <w:numPr>
          <w:ilvl w:val="0"/>
          <w:numId w:val="16"/>
        </w:numPr>
        <w:spacing w:line="360" w:lineRule="auto"/>
        <w:rPr>
          <w:rFonts w:ascii="Arial" w:hAnsi="Arial" w:cs="Arial"/>
        </w:rPr>
      </w:pPr>
      <w:r w:rsidRPr="00884CEF">
        <w:rPr>
          <w:rFonts w:ascii="Arial" w:hAnsi="Arial" w:cs="Arial"/>
        </w:rPr>
        <w:t xml:space="preserve">facilitate discussion between both parties to achieve an informal resolution which is acceptable to the complainant, or refer the matter to a designated mediator within the company to resolve the matter </w:t>
      </w:r>
    </w:p>
    <w:p w14:paraId="355D9296" w14:textId="77777777" w:rsidR="00884CEF" w:rsidRDefault="00884CEF" w:rsidP="00884CEF">
      <w:pPr>
        <w:pStyle w:val="ListParagraph"/>
        <w:numPr>
          <w:ilvl w:val="0"/>
          <w:numId w:val="16"/>
        </w:numPr>
        <w:spacing w:line="360" w:lineRule="auto"/>
        <w:rPr>
          <w:rFonts w:ascii="Arial" w:hAnsi="Arial" w:cs="Arial"/>
        </w:rPr>
      </w:pPr>
      <w:r w:rsidRPr="00884CEF">
        <w:rPr>
          <w:rFonts w:ascii="Arial" w:hAnsi="Arial" w:cs="Arial"/>
        </w:rPr>
        <w:t xml:space="preserve">ensure that a confidential record is kept of what happens </w:t>
      </w:r>
    </w:p>
    <w:p w14:paraId="61CD60BA" w14:textId="77777777" w:rsidR="009246F1" w:rsidRDefault="00884CEF" w:rsidP="00884CEF">
      <w:pPr>
        <w:pStyle w:val="ListParagraph"/>
        <w:numPr>
          <w:ilvl w:val="0"/>
          <w:numId w:val="16"/>
        </w:numPr>
        <w:spacing w:line="360" w:lineRule="auto"/>
        <w:rPr>
          <w:rFonts w:ascii="Arial" w:hAnsi="Arial" w:cs="Arial"/>
        </w:rPr>
      </w:pPr>
      <w:r>
        <w:rPr>
          <w:rFonts w:ascii="Arial" w:hAnsi="Arial" w:cs="Arial"/>
        </w:rPr>
        <w:t>f</w:t>
      </w:r>
      <w:r w:rsidRPr="00884CEF">
        <w:rPr>
          <w:rFonts w:ascii="Arial" w:hAnsi="Arial" w:cs="Arial"/>
        </w:rPr>
        <w:t xml:space="preserve">ollow up after the outcome of the complaints mechanism to ensure that the </w:t>
      </w:r>
      <w:r w:rsidR="002E3441">
        <w:rPr>
          <w:rFonts w:ascii="Arial" w:hAnsi="Arial" w:cs="Arial"/>
        </w:rPr>
        <w:t xml:space="preserve">behavior </w:t>
      </w:r>
      <w:r w:rsidRPr="00884CEF">
        <w:rPr>
          <w:rFonts w:ascii="Arial" w:hAnsi="Arial" w:cs="Arial"/>
        </w:rPr>
        <w:t xml:space="preserve">has stopped </w:t>
      </w:r>
    </w:p>
    <w:p w14:paraId="1F04B06A" w14:textId="77777777" w:rsidR="00884CEF" w:rsidRDefault="00884CEF" w:rsidP="00884CEF">
      <w:pPr>
        <w:pStyle w:val="ListParagraph"/>
        <w:numPr>
          <w:ilvl w:val="0"/>
          <w:numId w:val="16"/>
        </w:numPr>
        <w:spacing w:line="360" w:lineRule="auto"/>
        <w:rPr>
          <w:rFonts w:ascii="Arial" w:hAnsi="Arial" w:cs="Arial"/>
        </w:rPr>
      </w:pPr>
      <w:r w:rsidRPr="00884CEF">
        <w:rPr>
          <w:rFonts w:ascii="Arial" w:hAnsi="Arial" w:cs="Arial"/>
        </w:rPr>
        <w:t>ensure that the ab</w:t>
      </w:r>
      <w:r>
        <w:rPr>
          <w:rFonts w:ascii="Arial" w:hAnsi="Arial" w:cs="Arial"/>
        </w:rPr>
        <w:t xml:space="preserve">ove is done speedily </w:t>
      </w:r>
    </w:p>
    <w:p w14:paraId="11F09B1E" w14:textId="77777777" w:rsidR="00C01323" w:rsidRDefault="00C01323" w:rsidP="00884CEF">
      <w:pPr>
        <w:pStyle w:val="ListParagraph"/>
        <w:spacing w:line="360" w:lineRule="auto"/>
        <w:ind w:left="780"/>
        <w:jc w:val="center"/>
        <w:rPr>
          <w:rFonts w:ascii="Arial" w:hAnsi="Arial" w:cs="Arial"/>
          <w:b/>
          <w:sz w:val="32"/>
          <w:szCs w:val="32"/>
        </w:rPr>
      </w:pPr>
    </w:p>
    <w:p w14:paraId="567B81BF" w14:textId="77777777" w:rsidR="00884CEF" w:rsidRDefault="00884CEF" w:rsidP="00C01323">
      <w:pPr>
        <w:pStyle w:val="ListParagraph"/>
        <w:spacing w:line="360" w:lineRule="auto"/>
        <w:ind w:left="780"/>
        <w:jc w:val="center"/>
        <w:rPr>
          <w:rFonts w:ascii="Arial" w:hAnsi="Arial" w:cs="Arial"/>
          <w:b/>
          <w:sz w:val="32"/>
          <w:szCs w:val="32"/>
        </w:rPr>
      </w:pPr>
      <w:r w:rsidRPr="00884CEF">
        <w:rPr>
          <w:rFonts w:ascii="Arial" w:hAnsi="Arial" w:cs="Arial"/>
          <w:b/>
          <w:sz w:val="32"/>
          <w:szCs w:val="32"/>
        </w:rPr>
        <w:lastRenderedPageBreak/>
        <w:t>Formal complaints mechanism</w:t>
      </w:r>
    </w:p>
    <w:p w14:paraId="5B2D70E6" w14:textId="77777777" w:rsidR="00C01323" w:rsidRPr="00C01323" w:rsidRDefault="00C01323" w:rsidP="00C01323">
      <w:pPr>
        <w:pStyle w:val="ListParagraph"/>
        <w:spacing w:line="360" w:lineRule="auto"/>
        <w:ind w:left="780"/>
        <w:jc w:val="center"/>
        <w:rPr>
          <w:rFonts w:ascii="Arial" w:hAnsi="Arial" w:cs="Arial"/>
          <w:b/>
          <w:sz w:val="32"/>
          <w:szCs w:val="32"/>
        </w:rPr>
      </w:pPr>
    </w:p>
    <w:p w14:paraId="795112B3" w14:textId="77777777" w:rsidR="00460D05" w:rsidRDefault="00884CEF" w:rsidP="00884CEF">
      <w:pPr>
        <w:pStyle w:val="ListParagraph"/>
        <w:spacing w:line="360" w:lineRule="auto"/>
        <w:rPr>
          <w:rFonts w:ascii="Arial" w:hAnsi="Arial" w:cs="Arial"/>
        </w:rPr>
      </w:pPr>
      <w:r w:rsidRPr="00884CEF">
        <w:rPr>
          <w:rFonts w:ascii="Arial" w:hAnsi="Arial" w:cs="Arial"/>
        </w:rPr>
        <w:t xml:space="preserve">If the victim wants to make a formal complaint or if the informal complaint mechanism has not led to a satisfactory outcome for the victim, the formal complaint mechanism should be used to resolve the matter. The designated person who initially received the complaint will refer the matter to </w:t>
      </w:r>
      <w:r>
        <w:rPr>
          <w:rFonts w:ascii="Arial" w:hAnsi="Arial" w:cs="Arial"/>
        </w:rPr>
        <w:t>the organizer.</w:t>
      </w:r>
      <w:r w:rsidRPr="00884CEF">
        <w:rPr>
          <w:rFonts w:ascii="Arial" w:hAnsi="Arial" w:cs="Arial"/>
        </w:rPr>
        <w:t xml:space="preserve"> </w:t>
      </w:r>
    </w:p>
    <w:p w14:paraId="3647537D" w14:textId="77777777" w:rsidR="00460D05" w:rsidRDefault="00460D05" w:rsidP="00884CEF">
      <w:pPr>
        <w:pStyle w:val="ListParagraph"/>
        <w:spacing w:line="360" w:lineRule="auto"/>
        <w:rPr>
          <w:rFonts w:ascii="Arial" w:hAnsi="Arial" w:cs="Arial"/>
        </w:rPr>
      </w:pPr>
    </w:p>
    <w:p w14:paraId="695AC2FE" w14:textId="77777777" w:rsidR="00FA73DD" w:rsidRDefault="00884CEF" w:rsidP="00884CEF">
      <w:pPr>
        <w:pStyle w:val="ListParagraph"/>
        <w:spacing w:line="360" w:lineRule="auto"/>
        <w:rPr>
          <w:rFonts w:ascii="Arial" w:hAnsi="Arial" w:cs="Arial"/>
        </w:rPr>
      </w:pPr>
      <w:r w:rsidRPr="00884CEF">
        <w:rPr>
          <w:rFonts w:ascii="Arial" w:hAnsi="Arial" w:cs="Arial"/>
        </w:rPr>
        <w:t xml:space="preserve">The </w:t>
      </w:r>
      <w:r w:rsidR="00FA73DD">
        <w:rPr>
          <w:rFonts w:ascii="Arial" w:hAnsi="Arial" w:cs="Arial"/>
        </w:rPr>
        <w:t>organizer</w:t>
      </w:r>
      <w:r w:rsidRPr="00884CEF">
        <w:rPr>
          <w:rFonts w:ascii="Arial" w:hAnsi="Arial" w:cs="Arial"/>
        </w:rPr>
        <w:t xml:space="preserve"> will: </w:t>
      </w:r>
    </w:p>
    <w:p w14:paraId="59F76948" w14:textId="77777777" w:rsidR="00460D05" w:rsidRDefault="00460D05" w:rsidP="00884CEF">
      <w:pPr>
        <w:pStyle w:val="ListParagraph"/>
        <w:spacing w:line="360" w:lineRule="auto"/>
      </w:pPr>
    </w:p>
    <w:p w14:paraId="038ED54A" w14:textId="77777777" w:rsidR="00FA73DD" w:rsidRPr="00FA73DD" w:rsidRDefault="00884CEF" w:rsidP="00FA73DD">
      <w:pPr>
        <w:pStyle w:val="ListParagraph"/>
        <w:numPr>
          <w:ilvl w:val="0"/>
          <w:numId w:val="17"/>
        </w:numPr>
        <w:spacing w:line="360" w:lineRule="auto"/>
        <w:rPr>
          <w:rFonts w:ascii="Arial" w:hAnsi="Arial" w:cs="Arial"/>
        </w:rPr>
      </w:pPr>
      <w:r w:rsidRPr="00884CEF">
        <w:rPr>
          <w:rFonts w:ascii="Arial" w:hAnsi="Arial" w:cs="Arial"/>
        </w:rPr>
        <w:t xml:space="preserve">interview the victim and the alleged harasser separately </w:t>
      </w:r>
    </w:p>
    <w:p w14:paraId="19991B1A" w14:textId="77777777" w:rsidR="00FA73DD" w:rsidRPr="00FA73DD" w:rsidRDefault="00884CEF" w:rsidP="00FA73DD">
      <w:pPr>
        <w:pStyle w:val="ListParagraph"/>
        <w:numPr>
          <w:ilvl w:val="0"/>
          <w:numId w:val="17"/>
        </w:numPr>
        <w:spacing w:line="360" w:lineRule="auto"/>
        <w:rPr>
          <w:rFonts w:ascii="Arial" w:hAnsi="Arial" w:cs="Arial"/>
        </w:rPr>
      </w:pPr>
      <w:r w:rsidRPr="00884CEF">
        <w:rPr>
          <w:rFonts w:ascii="Arial" w:hAnsi="Arial" w:cs="Arial"/>
        </w:rPr>
        <w:t xml:space="preserve">interview other relevant third parties separately </w:t>
      </w:r>
    </w:p>
    <w:p w14:paraId="21B17629" w14:textId="77777777" w:rsidR="00FA73DD" w:rsidRDefault="00884CEF" w:rsidP="00FA73DD">
      <w:pPr>
        <w:pStyle w:val="ListParagraph"/>
        <w:numPr>
          <w:ilvl w:val="0"/>
          <w:numId w:val="17"/>
        </w:numPr>
        <w:spacing w:line="360" w:lineRule="auto"/>
        <w:rPr>
          <w:rFonts w:ascii="Arial" w:hAnsi="Arial" w:cs="Arial"/>
        </w:rPr>
      </w:pPr>
      <w:r w:rsidRPr="00884CEF">
        <w:rPr>
          <w:rFonts w:ascii="Arial" w:hAnsi="Arial" w:cs="Arial"/>
        </w:rPr>
        <w:t xml:space="preserve"> decide </w:t>
      </w:r>
      <w:proofErr w:type="gramStart"/>
      <w:r w:rsidRPr="00884CEF">
        <w:rPr>
          <w:rFonts w:ascii="Arial" w:hAnsi="Arial" w:cs="Arial"/>
        </w:rPr>
        <w:t>whether or not</w:t>
      </w:r>
      <w:proofErr w:type="gramEnd"/>
      <w:r w:rsidRPr="00884CEF">
        <w:rPr>
          <w:rFonts w:ascii="Arial" w:hAnsi="Arial" w:cs="Arial"/>
        </w:rPr>
        <w:t xml:space="preserve"> the incident(s) of sexual </w:t>
      </w:r>
      <w:r w:rsidR="00B70406">
        <w:rPr>
          <w:rFonts w:ascii="Arial" w:hAnsi="Arial" w:cs="Arial"/>
        </w:rPr>
        <w:t xml:space="preserve">misconduct </w:t>
      </w:r>
      <w:r w:rsidRPr="00884CEF">
        <w:rPr>
          <w:rFonts w:ascii="Arial" w:hAnsi="Arial" w:cs="Arial"/>
        </w:rPr>
        <w:t xml:space="preserve">took place </w:t>
      </w:r>
    </w:p>
    <w:p w14:paraId="300EC1D6" w14:textId="77777777" w:rsidR="00FA73DD" w:rsidRPr="00FA73DD" w:rsidRDefault="00884CEF" w:rsidP="00FA73DD">
      <w:pPr>
        <w:pStyle w:val="ListParagraph"/>
        <w:numPr>
          <w:ilvl w:val="0"/>
          <w:numId w:val="17"/>
        </w:numPr>
        <w:spacing w:line="360" w:lineRule="auto"/>
        <w:rPr>
          <w:rFonts w:ascii="Arial" w:hAnsi="Arial" w:cs="Arial"/>
        </w:rPr>
      </w:pPr>
      <w:r w:rsidRPr="00884CEF">
        <w:rPr>
          <w:rFonts w:ascii="Arial" w:hAnsi="Arial" w:cs="Arial"/>
        </w:rPr>
        <w:t xml:space="preserve">produce a report detailing the investigations, </w:t>
      </w:r>
      <w:proofErr w:type="gramStart"/>
      <w:r w:rsidRPr="00884CEF">
        <w:rPr>
          <w:rFonts w:ascii="Arial" w:hAnsi="Arial" w:cs="Arial"/>
        </w:rPr>
        <w:t>findings</w:t>
      </w:r>
      <w:proofErr w:type="gramEnd"/>
      <w:r w:rsidRPr="00884CEF">
        <w:rPr>
          <w:rFonts w:ascii="Arial" w:hAnsi="Arial" w:cs="Arial"/>
        </w:rPr>
        <w:t xml:space="preserve"> and any recommendations </w:t>
      </w:r>
    </w:p>
    <w:p w14:paraId="412EF866" w14:textId="77777777" w:rsidR="00FA73DD" w:rsidRPr="00FA73DD" w:rsidRDefault="00884CEF" w:rsidP="00FA73DD">
      <w:pPr>
        <w:pStyle w:val="ListParagraph"/>
        <w:numPr>
          <w:ilvl w:val="0"/>
          <w:numId w:val="17"/>
        </w:numPr>
        <w:spacing w:line="360" w:lineRule="auto"/>
        <w:rPr>
          <w:rFonts w:ascii="Arial" w:hAnsi="Arial" w:cs="Arial"/>
        </w:rPr>
      </w:pPr>
      <w:r w:rsidRPr="00884CEF">
        <w:rPr>
          <w:rFonts w:ascii="Arial" w:hAnsi="Arial" w:cs="Arial"/>
        </w:rPr>
        <w:t xml:space="preserve"> if </w:t>
      </w:r>
      <w:r w:rsidR="00B70406">
        <w:rPr>
          <w:rFonts w:ascii="Arial" w:hAnsi="Arial" w:cs="Arial"/>
        </w:rPr>
        <w:t>sexual misconduct</w:t>
      </w:r>
      <w:r w:rsidRPr="00884CEF">
        <w:rPr>
          <w:rFonts w:ascii="Arial" w:hAnsi="Arial" w:cs="Arial"/>
        </w:rPr>
        <w:t xml:space="preserve"> took place, decide what the appropriate remedy for the victim is, in consultation with the victim </w:t>
      </w:r>
      <w:proofErr w:type="gramStart"/>
      <w:r w:rsidR="00FA73DD">
        <w:rPr>
          <w:rFonts w:ascii="Arial" w:hAnsi="Arial" w:cs="Arial"/>
        </w:rPr>
        <w:t>ie</w:t>
      </w:r>
      <w:proofErr w:type="gramEnd"/>
      <w:r w:rsidR="00FA73DD">
        <w:rPr>
          <w:rFonts w:ascii="Arial" w:hAnsi="Arial" w:cs="Arial"/>
        </w:rPr>
        <w:t xml:space="preserve"> an apology, warning, </w:t>
      </w:r>
      <w:r w:rsidRPr="00884CEF">
        <w:rPr>
          <w:rFonts w:ascii="Arial" w:hAnsi="Arial" w:cs="Arial"/>
        </w:rPr>
        <w:t>di</w:t>
      </w:r>
      <w:r w:rsidR="00FA73DD">
        <w:rPr>
          <w:rFonts w:ascii="Arial" w:hAnsi="Arial" w:cs="Arial"/>
        </w:rPr>
        <w:t>scipline, suspension, dismissal</w:t>
      </w:r>
      <w:r w:rsidRPr="00884CEF">
        <w:rPr>
          <w:rFonts w:ascii="Arial" w:hAnsi="Arial" w:cs="Arial"/>
        </w:rPr>
        <w:t xml:space="preserve"> </w:t>
      </w:r>
    </w:p>
    <w:p w14:paraId="41FC29BC" w14:textId="77777777" w:rsidR="00FA73DD" w:rsidRPr="00FA73DD" w:rsidRDefault="00884CEF" w:rsidP="00FA73DD">
      <w:pPr>
        <w:pStyle w:val="ListParagraph"/>
        <w:numPr>
          <w:ilvl w:val="0"/>
          <w:numId w:val="17"/>
        </w:numPr>
        <w:spacing w:line="360" w:lineRule="auto"/>
        <w:rPr>
          <w:rFonts w:ascii="Arial" w:hAnsi="Arial" w:cs="Arial"/>
        </w:rPr>
      </w:pPr>
      <w:r w:rsidRPr="00884CEF">
        <w:rPr>
          <w:rFonts w:ascii="Arial" w:hAnsi="Arial" w:cs="Arial"/>
        </w:rPr>
        <w:t xml:space="preserve">follow up to ensure that the recommendations are implemented, that the </w:t>
      </w:r>
      <w:r w:rsidR="002E3441">
        <w:rPr>
          <w:rFonts w:ascii="Arial" w:hAnsi="Arial" w:cs="Arial"/>
        </w:rPr>
        <w:t xml:space="preserve">behavior </w:t>
      </w:r>
      <w:r w:rsidRPr="00884CEF">
        <w:rPr>
          <w:rFonts w:ascii="Arial" w:hAnsi="Arial" w:cs="Arial"/>
        </w:rPr>
        <w:t xml:space="preserve">has stopped and that the victim is satisfied with the outcome </w:t>
      </w:r>
    </w:p>
    <w:p w14:paraId="01D9F27C" w14:textId="77777777" w:rsidR="00FA73DD" w:rsidRPr="00FA73DD" w:rsidRDefault="00B70406" w:rsidP="00FA73DD">
      <w:pPr>
        <w:pStyle w:val="ListParagraph"/>
        <w:numPr>
          <w:ilvl w:val="0"/>
          <w:numId w:val="17"/>
        </w:numPr>
        <w:spacing w:line="360" w:lineRule="auto"/>
        <w:rPr>
          <w:rFonts w:ascii="Arial" w:hAnsi="Arial" w:cs="Arial"/>
        </w:rPr>
      </w:pPr>
      <w:r>
        <w:rPr>
          <w:rFonts w:ascii="Arial" w:hAnsi="Arial" w:cs="Arial"/>
        </w:rPr>
        <w:t xml:space="preserve">if it cannot determine that sexual misconduct </w:t>
      </w:r>
      <w:r w:rsidR="00884CEF" w:rsidRPr="00884CEF">
        <w:rPr>
          <w:rFonts w:ascii="Arial" w:hAnsi="Arial" w:cs="Arial"/>
        </w:rPr>
        <w:t xml:space="preserve">took place, he/she may still make recommendations to ensure proper functioning of the </w:t>
      </w:r>
      <w:r w:rsidR="00FA73DD">
        <w:rPr>
          <w:rFonts w:ascii="Arial" w:hAnsi="Arial" w:cs="Arial"/>
        </w:rPr>
        <w:t>event</w:t>
      </w:r>
      <w:r w:rsidR="00884CEF" w:rsidRPr="00884CEF">
        <w:rPr>
          <w:rFonts w:ascii="Arial" w:hAnsi="Arial" w:cs="Arial"/>
        </w:rPr>
        <w:t xml:space="preserve"> </w:t>
      </w:r>
    </w:p>
    <w:p w14:paraId="213822B7" w14:textId="77777777" w:rsidR="00FA73DD" w:rsidRPr="00FA73DD" w:rsidRDefault="00884CEF" w:rsidP="00FA73DD">
      <w:pPr>
        <w:pStyle w:val="ListParagraph"/>
        <w:numPr>
          <w:ilvl w:val="0"/>
          <w:numId w:val="17"/>
        </w:numPr>
        <w:spacing w:line="360" w:lineRule="auto"/>
        <w:rPr>
          <w:rFonts w:ascii="Arial" w:hAnsi="Arial" w:cs="Arial"/>
        </w:rPr>
      </w:pPr>
      <w:r w:rsidRPr="00884CEF">
        <w:rPr>
          <w:rFonts w:ascii="Arial" w:hAnsi="Arial" w:cs="Arial"/>
        </w:rPr>
        <w:t xml:space="preserve">keep a record of all actions taken </w:t>
      </w:r>
    </w:p>
    <w:p w14:paraId="01988BA5" w14:textId="77777777" w:rsidR="00FA73DD" w:rsidRDefault="00884CEF" w:rsidP="00FA73DD">
      <w:pPr>
        <w:pStyle w:val="ListParagraph"/>
        <w:numPr>
          <w:ilvl w:val="0"/>
          <w:numId w:val="17"/>
        </w:numPr>
        <w:spacing w:line="360" w:lineRule="auto"/>
        <w:rPr>
          <w:rFonts w:ascii="Arial" w:hAnsi="Arial" w:cs="Arial"/>
        </w:rPr>
      </w:pPr>
      <w:r w:rsidRPr="00884CEF">
        <w:rPr>
          <w:rFonts w:ascii="Arial" w:hAnsi="Arial" w:cs="Arial"/>
        </w:rPr>
        <w:t xml:space="preserve">ensure that </w:t>
      </w:r>
      <w:proofErr w:type="gramStart"/>
      <w:r w:rsidRPr="00884CEF">
        <w:rPr>
          <w:rFonts w:ascii="Arial" w:hAnsi="Arial" w:cs="Arial"/>
        </w:rPr>
        <w:t>the all</w:t>
      </w:r>
      <w:proofErr w:type="gramEnd"/>
      <w:r w:rsidRPr="00884CEF">
        <w:rPr>
          <w:rFonts w:ascii="Arial" w:hAnsi="Arial" w:cs="Arial"/>
        </w:rPr>
        <w:t xml:space="preserve"> records concerning the matter are kept confidential</w:t>
      </w:r>
    </w:p>
    <w:p w14:paraId="5431F628" w14:textId="77777777" w:rsidR="00884CEF" w:rsidRDefault="00AC7D74" w:rsidP="00FA73DD">
      <w:pPr>
        <w:pStyle w:val="ListParagraph"/>
        <w:numPr>
          <w:ilvl w:val="0"/>
          <w:numId w:val="17"/>
        </w:numPr>
        <w:spacing w:line="360" w:lineRule="auto"/>
        <w:rPr>
          <w:rFonts w:ascii="Arial" w:hAnsi="Arial" w:cs="Arial"/>
        </w:rPr>
      </w:pPr>
      <w:r w:rsidRPr="00884CEF">
        <w:rPr>
          <w:rFonts w:ascii="Arial" w:hAnsi="Arial" w:cs="Arial"/>
        </w:rPr>
        <w:t>ensure that the process is</w:t>
      </w:r>
      <w:r>
        <w:rPr>
          <w:rFonts w:ascii="Arial" w:hAnsi="Arial" w:cs="Arial"/>
        </w:rPr>
        <w:t xml:space="preserve"> done as quickly as </w:t>
      </w:r>
      <w:proofErr w:type="gramStart"/>
      <w:r>
        <w:rPr>
          <w:rFonts w:ascii="Arial" w:hAnsi="Arial" w:cs="Arial"/>
        </w:rPr>
        <w:t xml:space="preserve">possible </w:t>
      </w:r>
      <w:r w:rsidRPr="00884CEF">
        <w:rPr>
          <w:rFonts w:ascii="Arial" w:hAnsi="Arial" w:cs="Arial"/>
        </w:rPr>
        <w:t xml:space="preserve"> in</w:t>
      </w:r>
      <w:proofErr w:type="gramEnd"/>
      <w:r w:rsidRPr="00884CEF">
        <w:rPr>
          <w:rFonts w:ascii="Arial" w:hAnsi="Arial" w:cs="Arial"/>
        </w:rPr>
        <w:t xml:space="preserve"> any event </w:t>
      </w:r>
    </w:p>
    <w:p w14:paraId="1BBD45BC" w14:textId="77777777" w:rsidR="00FA73DD" w:rsidRPr="00FA73DD" w:rsidRDefault="00FA73DD" w:rsidP="00FA73DD">
      <w:pPr>
        <w:spacing w:line="360" w:lineRule="auto"/>
        <w:rPr>
          <w:rFonts w:ascii="Arial" w:hAnsi="Arial" w:cs="Arial"/>
        </w:rPr>
      </w:pPr>
    </w:p>
    <w:p w14:paraId="4728FD23" w14:textId="77777777" w:rsidR="00FA73DD" w:rsidRPr="00FA73DD" w:rsidRDefault="00FA73DD" w:rsidP="00FA73DD">
      <w:pPr>
        <w:pStyle w:val="ListParagraph"/>
        <w:spacing w:line="360" w:lineRule="auto"/>
        <w:ind w:left="780"/>
        <w:jc w:val="center"/>
        <w:rPr>
          <w:rFonts w:ascii="Arial" w:hAnsi="Arial" w:cs="Arial"/>
          <w:b/>
          <w:sz w:val="32"/>
          <w:szCs w:val="32"/>
        </w:rPr>
      </w:pPr>
      <w:r w:rsidRPr="00FA73DD">
        <w:rPr>
          <w:rFonts w:ascii="Arial" w:hAnsi="Arial" w:cs="Arial"/>
          <w:b/>
          <w:sz w:val="32"/>
          <w:szCs w:val="32"/>
        </w:rPr>
        <w:t xml:space="preserve">Outside complaints mechanisms </w:t>
      </w:r>
    </w:p>
    <w:p w14:paraId="0A83F844" w14:textId="77777777" w:rsidR="00FA73DD" w:rsidRDefault="00FA73DD" w:rsidP="00FA73DD"/>
    <w:p w14:paraId="03D8064C" w14:textId="77777777" w:rsidR="00FA73DD" w:rsidRDefault="00FA73DD" w:rsidP="00FA73DD">
      <w:pPr>
        <w:pStyle w:val="ListParagraph"/>
        <w:spacing w:line="360" w:lineRule="auto"/>
        <w:rPr>
          <w:rFonts w:ascii="Arial" w:hAnsi="Arial" w:cs="Arial"/>
        </w:rPr>
      </w:pPr>
      <w:r w:rsidRPr="00FA73DD">
        <w:rPr>
          <w:rFonts w:ascii="Arial" w:hAnsi="Arial" w:cs="Arial"/>
        </w:rPr>
        <w:t xml:space="preserve">A person who has been subject to sexual </w:t>
      </w:r>
      <w:r w:rsidR="00B70406">
        <w:rPr>
          <w:rFonts w:ascii="Arial" w:hAnsi="Arial" w:cs="Arial"/>
        </w:rPr>
        <w:t>misconduct</w:t>
      </w:r>
      <w:r w:rsidRPr="00FA73DD">
        <w:rPr>
          <w:rFonts w:ascii="Arial" w:hAnsi="Arial" w:cs="Arial"/>
        </w:rPr>
        <w:t xml:space="preserve"> can also make a complaint outside of the company. They can do so through </w:t>
      </w:r>
      <w:r>
        <w:rPr>
          <w:rFonts w:ascii="Arial" w:hAnsi="Arial" w:cs="Arial"/>
        </w:rPr>
        <w:t xml:space="preserve">contacting the local </w:t>
      </w:r>
      <w:r w:rsidR="00B70406">
        <w:rPr>
          <w:rFonts w:ascii="Arial" w:hAnsi="Arial" w:cs="Arial"/>
        </w:rPr>
        <w:t xml:space="preserve">police </w:t>
      </w:r>
      <w:r>
        <w:rPr>
          <w:rFonts w:ascii="Arial" w:hAnsi="Arial" w:cs="Arial"/>
        </w:rPr>
        <w:t>authorities</w:t>
      </w:r>
      <w:r w:rsidR="00B70406">
        <w:rPr>
          <w:rFonts w:ascii="Arial" w:hAnsi="Arial" w:cs="Arial"/>
        </w:rPr>
        <w:t xml:space="preserve"> and it is highly recommended</w:t>
      </w:r>
      <w:r>
        <w:rPr>
          <w:rFonts w:ascii="Arial" w:hAnsi="Arial" w:cs="Arial"/>
        </w:rPr>
        <w:t xml:space="preserve">. </w:t>
      </w:r>
      <w:r w:rsidRPr="00FA73DD">
        <w:rPr>
          <w:rFonts w:ascii="Arial" w:hAnsi="Arial" w:cs="Arial"/>
        </w:rPr>
        <w:t xml:space="preserve"> </w:t>
      </w:r>
    </w:p>
    <w:p w14:paraId="117650ED" w14:textId="77777777" w:rsidR="00FA73DD" w:rsidRPr="00E94D0C" w:rsidRDefault="00FA73DD" w:rsidP="00E94D0C">
      <w:pPr>
        <w:spacing w:line="360" w:lineRule="auto"/>
        <w:rPr>
          <w:rFonts w:ascii="Arial" w:hAnsi="Arial" w:cs="Arial"/>
        </w:rPr>
      </w:pPr>
    </w:p>
    <w:p w14:paraId="030B5A3C" w14:textId="77777777" w:rsidR="00FA73DD" w:rsidRPr="00FA73DD" w:rsidRDefault="00FA73DD" w:rsidP="00FA73DD">
      <w:pPr>
        <w:pStyle w:val="ListParagraph"/>
        <w:spacing w:line="360" w:lineRule="auto"/>
        <w:ind w:left="780"/>
        <w:jc w:val="center"/>
        <w:rPr>
          <w:rFonts w:ascii="Arial" w:hAnsi="Arial" w:cs="Arial"/>
          <w:b/>
          <w:sz w:val="32"/>
          <w:szCs w:val="32"/>
        </w:rPr>
      </w:pPr>
      <w:r w:rsidRPr="00FA73DD">
        <w:rPr>
          <w:rFonts w:ascii="Arial" w:hAnsi="Arial" w:cs="Arial"/>
          <w:b/>
          <w:sz w:val="32"/>
          <w:szCs w:val="32"/>
        </w:rPr>
        <w:t xml:space="preserve">Sanctions and disciplinary measures </w:t>
      </w:r>
    </w:p>
    <w:p w14:paraId="659163DF" w14:textId="77777777" w:rsidR="00FA73DD" w:rsidRDefault="00FA73DD" w:rsidP="00FA73DD">
      <w:pPr>
        <w:pStyle w:val="ListParagraph"/>
        <w:spacing w:line="360" w:lineRule="auto"/>
        <w:rPr>
          <w:rFonts w:ascii="Arial" w:hAnsi="Arial" w:cs="Arial"/>
        </w:rPr>
      </w:pPr>
    </w:p>
    <w:p w14:paraId="15B14512" w14:textId="77777777" w:rsidR="00FA73DD" w:rsidRDefault="00FA73DD" w:rsidP="00FA73DD">
      <w:pPr>
        <w:pStyle w:val="ListParagraph"/>
        <w:spacing w:line="360" w:lineRule="auto"/>
        <w:rPr>
          <w:rFonts w:ascii="Arial" w:hAnsi="Arial" w:cs="Arial"/>
        </w:rPr>
      </w:pPr>
      <w:r w:rsidRPr="00FA73DD">
        <w:rPr>
          <w:rFonts w:ascii="Arial" w:hAnsi="Arial" w:cs="Arial"/>
        </w:rPr>
        <w:t xml:space="preserve">Anyone who has been found to have sexually harassed another person under the terms of this policy is liable to any of the following sanctions: </w:t>
      </w:r>
    </w:p>
    <w:p w14:paraId="4CB392F6" w14:textId="77777777" w:rsidR="0086713A" w:rsidRPr="0086713A" w:rsidRDefault="0086713A" w:rsidP="0086713A">
      <w:pPr>
        <w:spacing w:line="360" w:lineRule="auto"/>
        <w:rPr>
          <w:rFonts w:ascii="Arial" w:hAnsi="Arial" w:cs="Arial"/>
        </w:rPr>
      </w:pPr>
    </w:p>
    <w:p w14:paraId="2019D5E4" w14:textId="77777777" w:rsidR="00FA73DD" w:rsidRDefault="00FA73DD" w:rsidP="00FA73DD">
      <w:pPr>
        <w:pStyle w:val="ListParagraph"/>
        <w:numPr>
          <w:ilvl w:val="0"/>
          <w:numId w:val="18"/>
        </w:numPr>
        <w:spacing w:line="360" w:lineRule="auto"/>
        <w:rPr>
          <w:rFonts w:ascii="Arial" w:hAnsi="Arial" w:cs="Arial"/>
        </w:rPr>
      </w:pPr>
      <w:r w:rsidRPr="00FA73DD">
        <w:rPr>
          <w:rFonts w:ascii="Arial" w:hAnsi="Arial" w:cs="Arial"/>
        </w:rPr>
        <w:t xml:space="preserve">verbal or written warning </w:t>
      </w:r>
    </w:p>
    <w:p w14:paraId="1A2F3C3C" w14:textId="77777777" w:rsidR="00FA73DD" w:rsidRDefault="00FA73DD" w:rsidP="00FA73DD">
      <w:pPr>
        <w:pStyle w:val="ListParagraph"/>
        <w:numPr>
          <w:ilvl w:val="0"/>
          <w:numId w:val="18"/>
        </w:numPr>
        <w:spacing w:line="360" w:lineRule="auto"/>
        <w:rPr>
          <w:rFonts w:ascii="Arial" w:hAnsi="Arial" w:cs="Arial"/>
        </w:rPr>
      </w:pPr>
      <w:r w:rsidRPr="00FA73DD">
        <w:rPr>
          <w:rFonts w:ascii="Arial" w:hAnsi="Arial" w:cs="Arial"/>
        </w:rPr>
        <w:t xml:space="preserve">suspension </w:t>
      </w:r>
    </w:p>
    <w:p w14:paraId="21268A50" w14:textId="77777777" w:rsidR="00FA73DD" w:rsidRDefault="00D37423" w:rsidP="00FA73DD">
      <w:pPr>
        <w:pStyle w:val="ListParagraph"/>
        <w:numPr>
          <w:ilvl w:val="0"/>
          <w:numId w:val="18"/>
        </w:numPr>
        <w:spacing w:line="360" w:lineRule="auto"/>
        <w:rPr>
          <w:rFonts w:ascii="Arial" w:hAnsi="Arial" w:cs="Arial"/>
        </w:rPr>
      </w:pPr>
      <w:r>
        <w:rPr>
          <w:rFonts w:ascii="Arial" w:hAnsi="Arial" w:cs="Arial"/>
        </w:rPr>
        <w:t xml:space="preserve">immediate </w:t>
      </w:r>
      <w:r w:rsidR="00FA73DD">
        <w:rPr>
          <w:rFonts w:ascii="Arial" w:hAnsi="Arial" w:cs="Arial"/>
        </w:rPr>
        <w:t xml:space="preserve">dismissal </w:t>
      </w:r>
    </w:p>
    <w:p w14:paraId="5E94E199" w14:textId="77777777" w:rsidR="00FA73DD" w:rsidRPr="00FA73DD" w:rsidRDefault="00FA73DD" w:rsidP="00FA73DD">
      <w:pPr>
        <w:spacing w:line="360" w:lineRule="auto"/>
        <w:ind w:left="720"/>
        <w:rPr>
          <w:rFonts w:ascii="Arial" w:hAnsi="Arial" w:cs="Arial"/>
        </w:rPr>
      </w:pPr>
    </w:p>
    <w:p w14:paraId="109F8FD0" w14:textId="77777777" w:rsidR="00460D05" w:rsidRDefault="00460D05" w:rsidP="00FA73DD">
      <w:pPr>
        <w:spacing w:line="360" w:lineRule="auto"/>
        <w:ind w:left="720"/>
        <w:rPr>
          <w:rFonts w:ascii="Arial" w:hAnsi="Arial" w:cs="Arial"/>
        </w:rPr>
      </w:pPr>
    </w:p>
    <w:p w14:paraId="545CE13F" w14:textId="77777777" w:rsidR="00FA73DD" w:rsidRDefault="00FA73DD" w:rsidP="00FA73DD">
      <w:pPr>
        <w:spacing w:line="360" w:lineRule="auto"/>
        <w:ind w:left="720"/>
        <w:rPr>
          <w:rFonts w:ascii="Arial" w:hAnsi="Arial" w:cs="Arial"/>
        </w:rPr>
      </w:pPr>
      <w:r>
        <w:rPr>
          <w:rFonts w:ascii="Arial" w:hAnsi="Arial" w:cs="Arial"/>
        </w:rPr>
        <w:t>T</w:t>
      </w:r>
      <w:r w:rsidRPr="00FA73DD">
        <w:rPr>
          <w:rFonts w:ascii="Arial" w:hAnsi="Arial" w:cs="Arial"/>
        </w:rPr>
        <w:t xml:space="preserve">he nature of the sanctions will depend on the gravity and extent of the </w:t>
      </w:r>
      <w:r w:rsidR="00AC7D74">
        <w:rPr>
          <w:rFonts w:ascii="Arial" w:hAnsi="Arial" w:cs="Arial"/>
        </w:rPr>
        <w:t xml:space="preserve">sexual misconduct. </w:t>
      </w:r>
      <w:r w:rsidRPr="00FA73DD">
        <w:rPr>
          <w:rFonts w:ascii="Arial" w:hAnsi="Arial" w:cs="Arial"/>
        </w:rPr>
        <w:t xml:space="preserve"> Suitable deterrent sanctions will be applied to ensure that incidents of sexual harassment are not treated as trivial. Certain serious cases, including physical violence</w:t>
      </w:r>
      <w:r w:rsidR="00C01323">
        <w:rPr>
          <w:rFonts w:ascii="Arial" w:hAnsi="Arial" w:cs="Arial"/>
        </w:rPr>
        <w:t>/assault</w:t>
      </w:r>
      <w:r w:rsidRPr="00FA73DD">
        <w:rPr>
          <w:rFonts w:ascii="Arial" w:hAnsi="Arial" w:cs="Arial"/>
        </w:rPr>
        <w:t xml:space="preserve">, will result in the immediate dismissal of the harasser. </w:t>
      </w:r>
    </w:p>
    <w:p w14:paraId="0A3A210E" w14:textId="77777777" w:rsidR="00AC7D74" w:rsidRDefault="00AC7D74" w:rsidP="00FA73DD">
      <w:pPr>
        <w:spacing w:line="360" w:lineRule="auto"/>
        <w:ind w:left="720"/>
        <w:rPr>
          <w:rFonts w:ascii="Arial" w:hAnsi="Arial" w:cs="Arial"/>
        </w:rPr>
      </w:pPr>
    </w:p>
    <w:p w14:paraId="7312D087" w14:textId="77777777" w:rsidR="00E009A3" w:rsidRDefault="00E009A3">
      <w:pPr>
        <w:rPr>
          <w:rFonts w:ascii="Arial" w:hAnsi="Arial" w:cs="Arial"/>
          <w:b/>
          <w:sz w:val="32"/>
          <w:szCs w:val="32"/>
        </w:rPr>
      </w:pPr>
      <w:r>
        <w:rPr>
          <w:rFonts w:ascii="Arial" w:hAnsi="Arial" w:cs="Arial"/>
          <w:b/>
          <w:sz w:val="32"/>
          <w:szCs w:val="32"/>
        </w:rPr>
        <w:br w:type="page"/>
      </w:r>
    </w:p>
    <w:p w14:paraId="33D6BEF5" w14:textId="77777777" w:rsidR="00AC7D74" w:rsidRPr="00AC7D74" w:rsidRDefault="00460D05" w:rsidP="00AC7D74">
      <w:pPr>
        <w:pStyle w:val="ListParagraph"/>
        <w:spacing w:line="360" w:lineRule="auto"/>
        <w:ind w:left="780"/>
        <w:jc w:val="center"/>
        <w:rPr>
          <w:rFonts w:ascii="Arial" w:hAnsi="Arial" w:cs="Arial"/>
          <w:b/>
          <w:sz w:val="32"/>
          <w:szCs w:val="32"/>
        </w:rPr>
      </w:pPr>
      <w:r>
        <w:rPr>
          <w:rFonts w:ascii="Arial" w:hAnsi="Arial" w:cs="Arial"/>
          <w:b/>
          <w:sz w:val="32"/>
          <w:szCs w:val="32"/>
        </w:rPr>
        <w:lastRenderedPageBreak/>
        <w:t xml:space="preserve">Artists Continued </w:t>
      </w:r>
      <w:proofErr w:type="gramStart"/>
      <w:r>
        <w:rPr>
          <w:rFonts w:ascii="Arial" w:hAnsi="Arial" w:cs="Arial"/>
          <w:b/>
          <w:sz w:val="32"/>
          <w:szCs w:val="32"/>
        </w:rPr>
        <w:t xml:space="preserve">Agreement </w:t>
      </w:r>
      <w:r w:rsidR="00AC7D74" w:rsidRPr="00AC7D74">
        <w:rPr>
          <w:rFonts w:ascii="Arial" w:hAnsi="Arial" w:cs="Arial"/>
          <w:b/>
          <w:sz w:val="32"/>
          <w:szCs w:val="32"/>
        </w:rPr>
        <w:t xml:space="preserve"> </w:t>
      </w:r>
      <w:r>
        <w:rPr>
          <w:rFonts w:ascii="Arial" w:hAnsi="Arial" w:cs="Arial"/>
          <w:b/>
          <w:sz w:val="32"/>
          <w:szCs w:val="32"/>
        </w:rPr>
        <w:t>after</w:t>
      </w:r>
      <w:proofErr w:type="gramEnd"/>
      <w:r w:rsidR="00AC7D74" w:rsidRPr="00AC7D74">
        <w:rPr>
          <w:rFonts w:ascii="Arial" w:hAnsi="Arial" w:cs="Arial"/>
          <w:b/>
          <w:sz w:val="32"/>
          <w:szCs w:val="32"/>
        </w:rPr>
        <w:t xml:space="preserve"> </w:t>
      </w:r>
      <w:r>
        <w:rPr>
          <w:rFonts w:ascii="Arial" w:hAnsi="Arial" w:cs="Arial"/>
          <w:b/>
          <w:sz w:val="32"/>
          <w:szCs w:val="32"/>
        </w:rPr>
        <w:t>findings of sexual misconduct</w:t>
      </w:r>
    </w:p>
    <w:p w14:paraId="506896D8" w14:textId="77777777" w:rsidR="00AC7D74" w:rsidRDefault="00AC7D74" w:rsidP="00AC7D74">
      <w:pPr>
        <w:pStyle w:val="NormalWeb"/>
        <w:shd w:val="clear" w:color="auto" w:fill="FFFFFF"/>
        <w:spacing w:before="0" w:beforeAutospacing="0" w:after="0" w:afterAutospacing="0"/>
        <w:rPr>
          <w:rFonts w:ascii="Calibri" w:hAnsi="Calibri" w:cs="Calibri"/>
          <w:color w:val="000000"/>
        </w:rPr>
      </w:pPr>
    </w:p>
    <w:p w14:paraId="576FAE24" w14:textId="3F5917B2" w:rsidR="009A561D" w:rsidRDefault="00834138" w:rsidP="009A561D">
      <w:pPr>
        <w:spacing w:line="360" w:lineRule="auto"/>
        <w:ind w:left="720"/>
        <w:rPr>
          <w:rFonts w:ascii="Arial" w:hAnsi="Arial" w:cs="Arial"/>
        </w:rPr>
      </w:pPr>
      <w:r>
        <w:rPr>
          <w:rFonts w:ascii="Arial" w:hAnsi="Arial" w:cs="Arial"/>
        </w:rPr>
        <w:t>LONG LIVE ZOUK WEEKENDER</w:t>
      </w:r>
      <w:r w:rsidR="00AC7D74" w:rsidRPr="00AC7D74">
        <w:rPr>
          <w:rFonts w:ascii="Arial" w:hAnsi="Arial" w:cs="Arial"/>
        </w:rPr>
        <w:t xml:space="preserve"> and Artist Arrangement - We value recommendations and advice from our partner organizations and event or</w:t>
      </w:r>
      <w:r w:rsidR="0086713A">
        <w:rPr>
          <w:rFonts w:ascii="Arial" w:hAnsi="Arial" w:cs="Arial"/>
        </w:rPr>
        <w:t xml:space="preserve">ganizers. In the event, that </w:t>
      </w:r>
      <w:r>
        <w:rPr>
          <w:rFonts w:ascii="Arial" w:hAnsi="Arial" w:cs="Arial"/>
        </w:rPr>
        <w:t>LONG LIVE ZOUK WEEKENDER</w:t>
      </w:r>
      <w:r w:rsidR="00AC7D74" w:rsidRPr="00AC7D74">
        <w:rPr>
          <w:rFonts w:ascii="Arial" w:hAnsi="Arial" w:cs="Arial"/>
        </w:rPr>
        <w:t xml:space="preserve"> | ZENZOUK LLC discovers sexual misconduct</w:t>
      </w:r>
      <w:r w:rsidR="0086713A">
        <w:rPr>
          <w:rFonts w:ascii="Arial" w:hAnsi="Arial" w:cs="Arial"/>
        </w:rPr>
        <w:t xml:space="preserve"> of an artist already invited to </w:t>
      </w:r>
      <w:r>
        <w:rPr>
          <w:rFonts w:ascii="Arial" w:hAnsi="Arial" w:cs="Arial"/>
        </w:rPr>
        <w:t>LONG LIVE ZOUK WEEKENDER</w:t>
      </w:r>
      <w:r w:rsidR="0086713A">
        <w:rPr>
          <w:rFonts w:ascii="Arial" w:hAnsi="Arial" w:cs="Arial"/>
        </w:rPr>
        <w:t xml:space="preserve"> or any of its events</w:t>
      </w:r>
      <w:r w:rsidR="00AC7D74" w:rsidRPr="00AC7D74">
        <w:rPr>
          <w:rFonts w:ascii="Arial" w:hAnsi="Arial" w:cs="Arial"/>
        </w:rPr>
        <w:t xml:space="preserve"> before that service is rendered, we will </w:t>
      </w:r>
      <w:r w:rsidR="00AC7D74">
        <w:rPr>
          <w:rFonts w:ascii="Arial" w:hAnsi="Arial" w:cs="Arial"/>
        </w:rPr>
        <w:t xml:space="preserve">research and </w:t>
      </w:r>
      <w:r w:rsidR="00AC7D74" w:rsidRPr="00AC7D74">
        <w:rPr>
          <w:rFonts w:ascii="Arial" w:hAnsi="Arial" w:cs="Arial"/>
        </w:rPr>
        <w:t>evaluate the level of sexual misconduct as follows:</w:t>
      </w:r>
    </w:p>
    <w:p w14:paraId="72787477" w14:textId="77777777" w:rsidR="009A561D" w:rsidRDefault="009A561D" w:rsidP="009A561D">
      <w:pPr>
        <w:spacing w:line="360" w:lineRule="auto"/>
        <w:ind w:left="720"/>
        <w:rPr>
          <w:rFonts w:ascii="Arial" w:hAnsi="Arial" w:cs="Arial"/>
        </w:rPr>
      </w:pPr>
    </w:p>
    <w:p w14:paraId="1218EDD2" w14:textId="77777777" w:rsidR="009A561D" w:rsidRPr="00F02D69" w:rsidRDefault="00AC7D74" w:rsidP="009A561D">
      <w:pPr>
        <w:spacing w:line="360" w:lineRule="auto"/>
        <w:ind w:left="720"/>
        <w:rPr>
          <w:rFonts w:ascii="Arial" w:hAnsi="Arial" w:cs="Arial"/>
        </w:rPr>
      </w:pPr>
      <w:r w:rsidRPr="00AC7D74">
        <w:rPr>
          <w:rFonts w:ascii="Arial" w:hAnsi="Arial" w:cs="Arial"/>
        </w:rPr>
        <w:t>1)  Level: </w:t>
      </w:r>
      <w:r w:rsidRPr="00AC7D74">
        <w:rPr>
          <w:rFonts w:ascii="Arial" w:hAnsi="Arial" w:cs="Arial"/>
          <w:b/>
          <w:color w:val="FF0000"/>
        </w:rPr>
        <w:t>HIGH</w:t>
      </w:r>
      <w:r w:rsidRPr="00AC7D74">
        <w:rPr>
          <w:rFonts w:ascii="Arial" w:hAnsi="Arial" w:cs="Arial"/>
        </w:rPr>
        <w:t> </w:t>
      </w:r>
      <w:r w:rsidR="0086713A">
        <w:rPr>
          <w:rFonts w:ascii="Arial" w:hAnsi="Arial" w:cs="Arial"/>
        </w:rPr>
        <w:t xml:space="preserve">Formal Complaint and </w:t>
      </w:r>
      <w:r w:rsidR="009A561D">
        <w:rPr>
          <w:rFonts w:ascii="Arial" w:hAnsi="Arial" w:cs="Arial"/>
        </w:rPr>
        <w:t xml:space="preserve">Reported </w:t>
      </w:r>
      <w:r w:rsidRPr="00AC7D74">
        <w:rPr>
          <w:rFonts w:ascii="Arial" w:hAnsi="Arial" w:cs="Arial"/>
        </w:rPr>
        <w:t>Sexual Assault</w:t>
      </w:r>
      <w:r w:rsidR="009A561D">
        <w:rPr>
          <w:rFonts w:ascii="Arial" w:hAnsi="Arial" w:cs="Arial"/>
        </w:rPr>
        <w:t xml:space="preserve"> or </w:t>
      </w:r>
      <w:r w:rsidR="009A561D" w:rsidRPr="00F02D69">
        <w:rPr>
          <w:rFonts w:ascii="Arial" w:hAnsi="Arial" w:cs="Arial"/>
          <w:color w:val="000000"/>
        </w:rPr>
        <w:t>transmitting intimate or sexual utterances, sounds, or images without the knowledge and consent of all parties involved</w:t>
      </w:r>
      <w:r w:rsidR="009A561D">
        <w:rPr>
          <w:rFonts w:ascii="Arial" w:hAnsi="Arial" w:cs="Arial"/>
          <w:color w:val="000000"/>
        </w:rPr>
        <w:t xml:space="preserve"> at an affiliated festival or event.</w:t>
      </w:r>
    </w:p>
    <w:p w14:paraId="61685D0A" w14:textId="77777777" w:rsidR="00AC7D74" w:rsidRPr="00AC7D74" w:rsidRDefault="00AC7D74" w:rsidP="00AC7D74">
      <w:pPr>
        <w:spacing w:line="360" w:lineRule="auto"/>
        <w:ind w:left="720"/>
        <w:rPr>
          <w:rFonts w:ascii="Arial" w:hAnsi="Arial" w:cs="Arial"/>
        </w:rPr>
      </w:pPr>
      <w:proofErr w:type="gramStart"/>
      <w:r w:rsidRPr="00AC7D74">
        <w:rPr>
          <w:rFonts w:ascii="Arial" w:hAnsi="Arial" w:cs="Arial"/>
          <w:b/>
          <w:color w:val="0070C0"/>
        </w:rPr>
        <w:t>ACTION</w:t>
      </w:r>
      <w:r w:rsidRPr="00AC7D74">
        <w:rPr>
          <w:rFonts w:ascii="Arial" w:hAnsi="Arial" w:cs="Arial"/>
        </w:rPr>
        <w:t> </w:t>
      </w:r>
      <w:r w:rsidR="00AC7638">
        <w:rPr>
          <w:rFonts w:ascii="Arial" w:hAnsi="Arial" w:cs="Arial"/>
        </w:rPr>
        <w:t xml:space="preserve"> Disciplinary</w:t>
      </w:r>
      <w:proofErr w:type="gramEnd"/>
      <w:r w:rsidR="00AC7638">
        <w:rPr>
          <w:rFonts w:ascii="Arial" w:hAnsi="Arial" w:cs="Arial"/>
        </w:rPr>
        <w:t xml:space="preserve"> A</w:t>
      </w:r>
      <w:r w:rsidR="00115295">
        <w:rPr>
          <w:rFonts w:ascii="Arial" w:hAnsi="Arial" w:cs="Arial"/>
        </w:rPr>
        <w:t>ction</w:t>
      </w:r>
      <w:r w:rsidR="002C72C4">
        <w:rPr>
          <w:rFonts w:ascii="Arial" w:hAnsi="Arial" w:cs="Arial"/>
        </w:rPr>
        <w:t xml:space="preserve"> taken at the discretion of </w:t>
      </w:r>
      <w:r w:rsidR="00115295">
        <w:rPr>
          <w:rFonts w:ascii="Arial" w:hAnsi="Arial" w:cs="Arial"/>
        </w:rPr>
        <w:t xml:space="preserve">ZENZOUK LLC. </w:t>
      </w:r>
    </w:p>
    <w:p w14:paraId="7BC63AF8" w14:textId="77777777" w:rsidR="00AC7638" w:rsidRPr="00AC7D74" w:rsidRDefault="00AC7D74" w:rsidP="00AC7638">
      <w:pPr>
        <w:spacing w:line="360" w:lineRule="auto"/>
        <w:ind w:left="720"/>
        <w:rPr>
          <w:rFonts w:ascii="Arial" w:hAnsi="Arial" w:cs="Arial"/>
        </w:rPr>
      </w:pPr>
      <w:r w:rsidRPr="00AC7D74">
        <w:rPr>
          <w:rFonts w:ascii="Arial" w:hAnsi="Arial" w:cs="Arial"/>
        </w:rPr>
        <w:t>2)  Level: </w:t>
      </w:r>
      <w:proofErr w:type="gramStart"/>
      <w:r w:rsidRPr="00AC7D74">
        <w:rPr>
          <w:rFonts w:ascii="Arial" w:hAnsi="Arial" w:cs="Arial"/>
          <w:b/>
          <w:color w:val="FF0000"/>
        </w:rPr>
        <w:t>HIGH </w:t>
      </w:r>
      <w:r w:rsidRPr="00AC7D74">
        <w:rPr>
          <w:rFonts w:ascii="Arial" w:hAnsi="Arial" w:cs="Arial"/>
        </w:rPr>
        <w:t xml:space="preserve"> </w:t>
      </w:r>
      <w:r w:rsidR="00115295">
        <w:rPr>
          <w:rFonts w:ascii="Arial" w:hAnsi="Arial" w:cs="Arial"/>
        </w:rPr>
        <w:t>Formal</w:t>
      </w:r>
      <w:proofErr w:type="gramEnd"/>
      <w:r w:rsidR="00115295">
        <w:rPr>
          <w:rFonts w:ascii="Arial" w:hAnsi="Arial" w:cs="Arial"/>
        </w:rPr>
        <w:t xml:space="preserve"> Complaint </w:t>
      </w:r>
      <w:r w:rsidR="005716A9">
        <w:rPr>
          <w:rFonts w:ascii="Arial" w:hAnsi="Arial" w:cs="Arial"/>
        </w:rPr>
        <w:t xml:space="preserve">Reported  and </w:t>
      </w:r>
      <w:r w:rsidRPr="00AC7D74">
        <w:rPr>
          <w:rFonts w:ascii="Arial" w:hAnsi="Arial" w:cs="Arial"/>
        </w:rPr>
        <w:t>Persistent Sexual Misconduct found across multiple festivals and events and jurisdictions/countries.  </w:t>
      </w:r>
      <w:r w:rsidRPr="00AC7D74">
        <w:rPr>
          <w:rFonts w:ascii="Arial" w:hAnsi="Arial" w:cs="Arial"/>
          <w:b/>
          <w:color w:val="4472C4" w:themeColor="accent1"/>
        </w:rPr>
        <w:t>ACTION </w:t>
      </w:r>
      <w:r w:rsidR="00AC7638">
        <w:rPr>
          <w:rFonts w:ascii="Arial" w:hAnsi="Arial" w:cs="Arial"/>
        </w:rPr>
        <w:t xml:space="preserve">Disciplinary Action taken at the </w:t>
      </w:r>
      <w:r w:rsidR="002C72C4">
        <w:rPr>
          <w:rFonts w:ascii="Arial" w:hAnsi="Arial" w:cs="Arial"/>
        </w:rPr>
        <w:t xml:space="preserve">discretion of </w:t>
      </w:r>
      <w:r w:rsidR="00AC7638">
        <w:rPr>
          <w:rFonts w:ascii="Arial" w:hAnsi="Arial" w:cs="Arial"/>
        </w:rPr>
        <w:t xml:space="preserve">ZENZOUK LLC. </w:t>
      </w:r>
    </w:p>
    <w:p w14:paraId="7ED14356" w14:textId="77777777" w:rsidR="009A561D" w:rsidRPr="00AC7D74" w:rsidRDefault="00AC7D74" w:rsidP="00115295">
      <w:pPr>
        <w:spacing w:line="360" w:lineRule="auto"/>
        <w:ind w:left="720"/>
        <w:rPr>
          <w:rFonts w:ascii="Arial" w:hAnsi="Arial" w:cs="Arial"/>
        </w:rPr>
      </w:pPr>
      <w:r w:rsidRPr="00AC7D74">
        <w:rPr>
          <w:rFonts w:ascii="Arial" w:hAnsi="Arial" w:cs="Arial"/>
        </w:rPr>
        <w:t>3) Level: </w:t>
      </w:r>
      <w:r w:rsidRPr="00AC7D74">
        <w:rPr>
          <w:rFonts w:ascii="Arial" w:hAnsi="Arial" w:cs="Arial"/>
          <w:b/>
          <w:color w:val="FF0000"/>
        </w:rPr>
        <w:t>MEDIUM</w:t>
      </w:r>
      <w:r w:rsidRPr="00AC7D74">
        <w:rPr>
          <w:rFonts w:ascii="Arial" w:hAnsi="Arial" w:cs="Arial"/>
        </w:rPr>
        <w:t> or </w:t>
      </w:r>
      <w:r w:rsidRPr="00AC7D74">
        <w:rPr>
          <w:rFonts w:ascii="Arial" w:hAnsi="Arial" w:cs="Arial"/>
          <w:b/>
          <w:color w:val="FF0000"/>
        </w:rPr>
        <w:t>LOW</w:t>
      </w:r>
      <w:r w:rsidRPr="00AC7D74">
        <w:rPr>
          <w:rFonts w:ascii="Arial" w:hAnsi="Arial" w:cs="Arial"/>
        </w:rPr>
        <w:t> Sexual Misconduct not discovered in multiple events </w:t>
      </w:r>
      <w:r w:rsidR="005716A9">
        <w:rPr>
          <w:rFonts w:ascii="Arial" w:hAnsi="Arial" w:cs="Arial"/>
        </w:rPr>
        <w:t xml:space="preserve">and reported to organizer. </w:t>
      </w:r>
      <w:r w:rsidRPr="00460D05">
        <w:rPr>
          <w:rFonts w:ascii="Arial" w:hAnsi="Arial" w:cs="Arial"/>
          <w:b/>
          <w:color w:val="0070C0"/>
        </w:rPr>
        <w:t>ACTION</w:t>
      </w:r>
      <w:r w:rsidRPr="00AC7D74">
        <w:rPr>
          <w:rFonts w:ascii="Arial" w:hAnsi="Arial" w:cs="Arial"/>
        </w:rPr>
        <w:t> </w:t>
      </w:r>
      <w:r w:rsidRPr="00E009A3">
        <w:rPr>
          <w:rFonts w:ascii="Arial" w:hAnsi="Arial" w:cs="Arial"/>
          <w:color w:val="000000" w:themeColor="text1"/>
        </w:rPr>
        <w:t xml:space="preserve">organizers </w:t>
      </w:r>
      <w:r w:rsidRPr="00AC7D74">
        <w:rPr>
          <w:rFonts w:ascii="Arial" w:hAnsi="Arial" w:cs="Arial"/>
        </w:rPr>
        <w:t xml:space="preserve">will maintain a HIGH-LEVEL WATCH on the artist during the festival. If any type of Sexual Misconduct is reported, </w:t>
      </w:r>
      <w:r>
        <w:rPr>
          <w:rFonts w:ascii="Arial" w:hAnsi="Arial" w:cs="Arial"/>
        </w:rPr>
        <w:t>NO WARNING will be</w:t>
      </w:r>
      <w:r w:rsidRPr="00AC7D74">
        <w:rPr>
          <w:rFonts w:ascii="Arial" w:hAnsi="Arial" w:cs="Arial"/>
        </w:rPr>
        <w:t xml:space="preserve"> issued, and the artist will be dismissed from the event. </w:t>
      </w:r>
      <w:r w:rsidR="00115295">
        <w:rPr>
          <w:rFonts w:ascii="Arial" w:hAnsi="Arial" w:cs="Arial"/>
        </w:rPr>
        <w:t xml:space="preserve"> Or action taken at the discretion of the ZENZOUK LLC. </w:t>
      </w:r>
    </w:p>
    <w:p w14:paraId="3D113533" w14:textId="77777777" w:rsidR="00FA73DD" w:rsidRPr="00460D05" w:rsidRDefault="00FA73DD" w:rsidP="00460D05">
      <w:pPr>
        <w:spacing w:line="360" w:lineRule="auto"/>
        <w:rPr>
          <w:rFonts w:ascii="Arial" w:hAnsi="Arial" w:cs="Arial"/>
        </w:rPr>
      </w:pPr>
    </w:p>
    <w:p w14:paraId="5832C236" w14:textId="77777777" w:rsidR="00C01323" w:rsidRPr="00C01323" w:rsidRDefault="00C01323" w:rsidP="00C01323">
      <w:pPr>
        <w:pStyle w:val="ListParagraph"/>
        <w:spacing w:line="360" w:lineRule="auto"/>
        <w:ind w:left="780"/>
        <w:jc w:val="center"/>
        <w:rPr>
          <w:rFonts w:ascii="Arial" w:hAnsi="Arial" w:cs="Arial"/>
          <w:b/>
          <w:sz w:val="32"/>
          <w:szCs w:val="32"/>
        </w:rPr>
      </w:pPr>
      <w:r w:rsidRPr="00C01323">
        <w:rPr>
          <w:rFonts w:ascii="Arial" w:hAnsi="Arial" w:cs="Arial"/>
          <w:b/>
          <w:sz w:val="32"/>
          <w:szCs w:val="32"/>
        </w:rPr>
        <w:t xml:space="preserve">Implementation of this policy </w:t>
      </w:r>
    </w:p>
    <w:p w14:paraId="2E5185E8" w14:textId="77777777" w:rsidR="00C01323" w:rsidRDefault="00C01323" w:rsidP="00C01323"/>
    <w:p w14:paraId="088AEB87" w14:textId="0EDE22FF" w:rsidR="00115295" w:rsidRPr="00ED3AE0" w:rsidRDefault="00834138" w:rsidP="00ED3AE0">
      <w:pPr>
        <w:spacing w:line="360" w:lineRule="auto"/>
        <w:ind w:left="720"/>
        <w:rPr>
          <w:rFonts w:ascii="Arial" w:hAnsi="Arial" w:cs="Arial"/>
        </w:rPr>
      </w:pPr>
      <w:r>
        <w:rPr>
          <w:rFonts w:ascii="Arial" w:hAnsi="Arial" w:cs="Arial"/>
        </w:rPr>
        <w:t xml:space="preserve">LONG LIVE ZOUK </w:t>
      </w:r>
      <w:proofErr w:type="gramStart"/>
      <w:r>
        <w:rPr>
          <w:rFonts w:ascii="Arial" w:hAnsi="Arial" w:cs="Arial"/>
        </w:rPr>
        <w:t>WEEKENDER</w:t>
      </w:r>
      <w:r w:rsidR="00C01323">
        <w:rPr>
          <w:rFonts w:ascii="Arial" w:hAnsi="Arial" w:cs="Arial"/>
        </w:rPr>
        <w:t xml:space="preserve">  |</w:t>
      </w:r>
      <w:proofErr w:type="gramEnd"/>
      <w:r w:rsidR="00C01323">
        <w:rPr>
          <w:rFonts w:ascii="Arial" w:hAnsi="Arial" w:cs="Arial"/>
        </w:rPr>
        <w:t xml:space="preserve"> ZENZOUK LLC</w:t>
      </w:r>
      <w:r w:rsidR="00C01323" w:rsidRPr="00C01323">
        <w:rPr>
          <w:rFonts w:ascii="Arial" w:hAnsi="Arial" w:cs="Arial"/>
        </w:rPr>
        <w:t xml:space="preserve"> will ensure that this policy is widely dissemi</w:t>
      </w:r>
      <w:r w:rsidR="00886A9B">
        <w:rPr>
          <w:rFonts w:ascii="Arial" w:hAnsi="Arial" w:cs="Arial"/>
        </w:rPr>
        <w:t>n</w:t>
      </w:r>
      <w:r w:rsidR="00AC7D74">
        <w:rPr>
          <w:rFonts w:ascii="Arial" w:hAnsi="Arial" w:cs="Arial"/>
        </w:rPr>
        <w:t xml:space="preserve">ated to all relevant persons. </w:t>
      </w:r>
      <w:r w:rsidR="00886A9B">
        <w:rPr>
          <w:rFonts w:ascii="Arial" w:hAnsi="Arial" w:cs="Arial"/>
        </w:rPr>
        <w:t xml:space="preserve">Every year, </w:t>
      </w:r>
      <w:r>
        <w:rPr>
          <w:rFonts w:ascii="Arial" w:hAnsi="Arial" w:cs="Arial"/>
        </w:rPr>
        <w:t xml:space="preserve">LONG LIVE ZOUK </w:t>
      </w:r>
      <w:proofErr w:type="gramStart"/>
      <w:r>
        <w:rPr>
          <w:rFonts w:ascii="Arial" w:hAnsi="Arial" w:cs="Arial"/>
        </w:rPr>
        <w:t>WEEKENDER</w:t>
      </w:r>
      <w:r w:rsidR="00886A9B">
        <w:rPr>
          <w:rFonts w:ascii="Arial" w:hAnsi="Arial" w:cs="Arial"/>
        </w:rPr>
        <w:t xml:space="preserve">  |</w:t>
      </w:r>
      <w:proofErr w:type="gramEnd"/>
      <w:r w:rsidR="00886A9B">
        <w:rPr>
          <w:rFonts w:ascii="Arial" w:hAnsi="Arial" w:cs="Arial"/>
        </w:rPr>
        <w:t xml:space="preserve"> ZENZOUK LLC</w:t>
      </w:r>
      <w:r w:rsidR="00886A9B" w:rsidRPr="00C01323">
        <w:rPr>
          <w:rFonts w:ascii="Arial" w:hAnsi="Arial" w:cs="Arial"/>
        </w:rPr>
        <w:t xml:space="preserve"> </w:t>
      </w:r>
      <w:r w:rsidR="00C01323" w:rsidRPr="00C01323">
        <w:rPr>
          <w:rFonts w:ascii="Arial" w:hAnsi="Arial" w:cs="Arial"/>
        </w:rPr>
        <w:t xml:space="preserve">will require all </w:t>
      </w:r>
      <w:r w:rsidR="00AC7D74">
        <w:rPr>
          <w:rFonts w:ascii="Arial" w:hAnsi="Arial" w:cs="Arial"/>
        </w:rPr>
        <w:t xml:space="preserve">artists/attendees </w:t>
      </w:r>
      <w:r w:rsidR="00886A9B">
        <w:rPr>
          <w:rFonts w:ascii="Arial" w:hAnsi="Arial" w:cs="Arial"/>
        </w:rPr>
        <w:t xml:space="preserve">to sign this policy and adhere to it. </w:t>
      </w:r>
      <w:r w:rsidR="00C01323" w:rsidRPr="00C01323">
        <w:rPr>
          <w:rFonts w:ascii="Arial" w:hAnsi="Arial" w:cs="Arial"/>
        </w:rPr>
        <w:t xml:space="preserve"> </w:t>
      </w:r>
      <w:r w:rsidR="00886A9B">
        <w:rPr>
          <w:rFonts w:ascii="Arial" w:hAnsi="Arial" w:cs="Arial"/>
        </w:rPr>
        <w:t>Organizers or designators</w:t>
      </w:r>
      <w:r w:rsidR="00C01323" w:rsidRPr="00C01323">
        <w:rPr>
          <w:rFonts w:ascii="Arial" w:hAnsi="Arial" w:cs="Arial"/>
        </w:rPr>
        <w:t xml:space="preserve"> for dealing with sexual harassment cases will report on compliance with this policy, including the number </w:t>
      </w:r>
      <w:r w:rsidR="00C01323" w:rsidRPr="00C01323">
        <w:rPr>
          <w:rFonts w:ascii="Arial" w:hAnsi="Arial" w:cs="Arial"/>
        </w:rPr>
        <w:lastRenderedPageBreak/>
        <w:t xml:space="preserve">of incidents, how they were dealt with, and any recommendations made. As a result of this report, the company will evaluate the effectiveness of this policy and make any changes needed. </w:t>
      </w:r>
    </w:p>
    <w:p w14:paraId="547A5024" w14:textId="77777777" w:rsidR="00115295" w:rsidRDefault="00115295"/>
    <w:p w14:paraId="73615476" w14:textId="77777777" w:rsidR="00115295" w:rsidRDefault="00115295"/>
    <w:p w14:paraId="77F21578" w14:textId="77777777" w:rsidR="00115295" w:rsidRDefault="00115295"/>
    <w:p w14:paraId="1D2E9E4C" w14:textId="77777777" w:rsidR="00115295" w:rsidRDefault="00115295"/>
    <w:p w14:paraId="207B8D46" w14:textId="77777777" w:rsidR="00886A9B" w:rsidRDefault="00886A9B" w:rsidP="00886A9B">
      <w:pPr>
        <w:pStyle w:val="ListParagraph"/>
        <w:spacing w:line="360" w:lineRule="auto"/>
        <w:ind w:left="780"/>
        <w:jc w:val="center"/>
      </w:pPr>
      <w:r w:rsidRPr="00886A9B">
        <w:rPr>
          <w:rFonts w:ascii="Arial" w:hAnsi="Arial" w:cs="Arial"/>
          <w:b/>
          <w:sz w:val="32"/>
          <w:szCs w:val="32"/>
        </w:rPr>
        <w:t xml:space="preserve">Monitoring and evaluation </w:t>
      </w:r>
    </w:p>
    <w:p w14:paraId="3EE76ABB" w14:textId="77777777" w:rsidR="00886A9B" w:rsidRDefault="00886A9B" w:rsidP="00886A9B"/>
    <w:p w14:paraId="4EF65988" w14:textId="13FA27C8" w:rsidR="00886A9B" w:rsidRPr="00886A9B" w:rsidRDefault="00834138" w:rsidP="00886A9B">
      <w:pPr>
        <w:spacing w:line="360" w:lineRule="auto"/>
        <w:ind w:left="720"/>
        <w:rPr>
          <w:rFonts w:ascii="Arial" w:hAnsi="Arial" w:cs="Arial"/>
        </w:rPr>
      </w:pPr>
      <w:r>
        <w:rPr>
          <w:rFonts w:ascii="Arial" w:hAnsi="Arial" w:cs="Arial"/>
        </w:rPr>
        <w:t xml:space="preserve">LONG LIVE ZOUK </w:t>
      </w:r>
      <w:proofErr w:type="gramStart"/>
      <w:r>
        <w:rPr>
          <w:rFonts w:ascii="Arial" w:hAnsi="Arial" w:cs="Arial"/>
        </w:rPr>
        <w:t>WEEKENDER</w:t>
      </w:r>
      <w:r w:rsidR="00886A9B">
        <w:rPr>
          <w:rFonts w:ascii="Arial" w:hAnsi="Arial" w:cs="Arial"/>
        </w:rPr>
        <w:t xml:space="preserve">  |</w:t>
      </w:r>
      <w:proofErr w:type="gramEnd"/>
      <w:r w:rsidR="00886A9B">
        <w:rPr>
          <w:rFonts w:ascii="Arial" w:hAnsi="Arial" w:cs="Arial"/>
        </w:rPr>
        <w:t xml:space="preserve"> ZENZOUK LLC</w:t>
      </w:r>
      <w:r w:rsidR="00886A9B" w:rsidRPr="00C01323">
        <w:rPr>
          <w:rFonts w:ascii="Arial" w:hAnsi="Arial" w:cs="Arial"/>
        </w:rPr>
        <w:t xml:space="preserve"> </w:t>
      </w:r>
      <w:r w:rsidR="002E3441">
        <w:rPr>
          <w:rFonts w:ascii="Arial" w:hAnsi="Arial" w:cs="Arial"/>
        </w:rPr>
        <w:t xml:space="preserve">recognizes </w:t>
      </w:r>
      <w:r w:rsidR="00886A9B" w:rsidRPr="00886A9B">
        <w:rPr>
          <w:rFonts w:ascii="Arial" w:hAnsi="Arial" w:cs="Arial"/>
        </w:rPr>
        <w:t xml:space="preserve">the importance of monitoring this </w:t>
      </w:r>
      <w:r w:rsidR="00886A9B">
        <w:rPr>
          <w:rFonts w:ascii="Arial" w:hAnsi="Arial" w:cs="Arial"/>
        </w:rPr>
        <w:t xml:space="preserve">NO TOLERANCE POLICY </w:t>
      </w:r>
      <w:r w:rsidR="00886A9B" w:rsidRPr="00886A9B">
        <w:rPr>
          <w:rFonts w:ascii="Arial" w:hAnsi="Arial" w:cs="Arial"/>
        </w:rPr>
        <w:t xml:space="preserve"> and will ensure that it anonymously collects statistics and data as to how it is used and whether or not it is effective. </w:t>
      </w:r>
    </w:p>
    <w:p w14:paraId="5BD588D3" w14:textId="77777777" w:rsidR="00886A9B" w:rsidRDefault="00886A9B"/>
    <w:sectPr w:rsidR="00886A9B" w:rsidSect="003A3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065"/>
    <w:multiLevelType w:val="multilevel"/>
    <w:tmpl w:val="15384366"/>
    <w:lvl w:ilvl="0">
      <w:start w:val="1"/>
      <w:numFmt w:val="decimal"/>
      <w:lvlText w:val="%1."/>
      <w:lvlJc w:val="left"/>
      <w:pPr>
        <w:ind w:left="1800" w:hanging="360"/>
      </w:pPr>
      <w:rPr>
        <w:rFonts w:hint="default"/>
      </w:r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 w15:restartNumberingAfterBreak="0">
    <w:nsid w:val="02CC0906"/>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033A0388"/>
    <w:multiLevelType w:val="multilevel"/>
    <w:tmpl w:val="DFF4467A"/>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3" w15:restartNumberingAfterBreak="0">
    <w:nsid w:val="054F5667"/>
    <w:multiLevelType w:val="multilevel"/>
    <w:tmpl w:val="DFF4467A"/>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4" w15:restartNumberingAfterBreak="0">
    <w:nsid w:val="16795474"/>
    <w:multiLevelType w:val="multilevel"/>
    <w:tmpl w:val="15384366"/>
    <w:lvl w:ilvl="0">
      <w:start w:val="1"/>
      <w:numFmt w:val="decimal"/>
      <w:lvlText w:val="%1."/>
      <w:lvlJc w:val="left"/>
      <w:pPr>
        <w:ind w:left="1800" w:hanging="360"/>
      </w:pPr>
      <w:rPr>
        <w:rFonts w:hint="default"/>
      </w:r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5" w15:restartNumberingAfterBreak="0">
    <w:nsid w:val="16F03400"/>
    <w:multiLevelType w:val="multilevel"/>
    <w:tmpl w:val="DFF4467A"/>
    <w:lvl w:ilvl="0">
      <w:start w:val="1"/>
      <w:numFmt w:val="lowerLetter"/>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lowerLetter"/>
      <w:lvlText w:val="%6."/>
      <w:lvlJc w:val="left"/>
      <w:pPr>
        <w:tabs>
          <w:tab w:val="num" w:pos="5400"/>
        </w:tabs>
        <w:ind w:left="5400" w:hanging="360"/>
      </w:pPr>
    </w:lvl>
    <w:lvl w:ilvl="6">
      <w:start w:val="1"/>
      <w:numFmt w:val="lowerLetter"/>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Letter"/>
      <w:lvlText w:val="%9."/>
      <w:lvlJc w:val="left"/>
      <w:pPr>
        <w:tabs>
          <w:tab w:val="num" w:pos="7560"/>
        </w:tabs>
        <w:ind w:left="7560" w:hanging="360"/>
      </w:pPr>
    </w:lvl>
  </w:abstractNum>
  <w:abstractNum w:abstractNumId="6" w15:restartNumberingAfterBreak="0">
    <w:nsid w:val="196A1D8B"/>
    <w:multiLevelType w:val="multilevel"/>
    <w:tmpl w:val="DFF4467A"/>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7" w15:restartNumberingAfterBreak="0">
    <w:nsid w:val="1C004F8A"/>
    <w:multiLevelType w:val="hybridMultilevel"/>
    <w:tmpl w:val="7340BB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6A7E23"/>
    <w:multiLevelType w:val="multilevel"/>
    <w:tmpl w:val="0409001F"/>
    <w:lvl w:ilvl="0">
      <w:start w:val="1"/>
      <w:numFmt w:val="decimal"/>
      <w:lvlText w:val="%1."/>
      <w:lvlJc w:val="left"/>
      <w:pPr>
        <w:ind w:left="1800" w:hanging="360"/>
      </w:pPr>
      <w:rPr>
        <w:rFonts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9" w15:restartNumberingAfterBreak="0">
    <w:nsid w:val="271C1F5E"/>
    <w:multiLevelType w:val="multilevel"/>
    <w:tmpl w:val="0B9E09CA"/>
    <w:lvl w:ilvl="0">
      <w:start w:val="1"/>
      <w:numFmt w:val="decimal"/>
      <w:lvlText w:val="%1."/>
      <w:lvlJc w:val="left"/>
      <w:pPr>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0" w15:restartNumberingAfterBreak="0">
    <w:nsid w:val="273F54D1"/>
    <w:multiLevelType w:val="hybridMultilevel"/>
    <w:tmpl w:val="312AA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B7A8A"/>
    <w:multiLevelType w:val="multilevel"/>
    <w:tmpl w:val="DFF4467A"/>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12" w15:restartNumberingAfterBreak="0">
    <w:nsid w:val="2DA30E8C"/>
    <w:multiLevelType w:val="multilevel"/>
    <w:tmpl w:val="61CC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DD7E89"/>
    <w:multiLevelType w:val="multilevel"/>
    <w:tmpl w:val="DFF4467A"/>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14" w15:restartNumberingAfterBreak="0">
    <w:nsid w:val="31210864"/>
    <w:multiLevelType w:val="multilevel"/>
    <w:tmpl w:val="DFF4467A"/>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15" w15:restartNumberingAfterBreak="0">
    <w:nsid w:val="368C5880"/>
    <w:multiLevelType w:val="multilevel"/>
    <w:tmpl w:val="DFF4467A"/>
    <w:lvl w:ilvl="0">
      <w:start w:val="1"/>
      <w:numFmt w:val="low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16" w15:restartNumberingAfterBreak="0">
    <w:nsid w:val="3B39317A"/>
    <w:multiLevelType w:val="hybridMultilevel"/>
    <w:tmpl w:val="1340FF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CD16512"/>
    <w:multiLevelType w:val="multilevel"/>
    <w:tmpl w:val="7E98E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8C793B"/>
    <w:multiLevelType w:val="hybridMultilevel"/>
    <w:tmpl w:val="4AB67B5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4ED223D9"/>
    <w:multiLevelType w:val="hybridMultilevel"/>
    <w:tmpl w:val="07E0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CB77F8"/>
    <w:multiLevelType w:val="multilevel"/>
    <w:tmpl w:val="6FFED832"/>
    <w:lvl w:ilvl="0">
      <w:start w:val="1"/>
      <w:numFmt w:val="lowerLetter"/>
      <w:lvlText w:val="%1."/>
      <w:lvlJc w:val="left"/>
      <w:pPr>
        <w:tabs>
          <w:tab w:val="num" w:pos="1440"/>
        </w:tabs>
        <w:ind w:left="1440" w:hanging="360"/>
      </w:pPr>
    </w:lvl>
    <w:lvl w:ilvl="1">
      <w:start w:val="1"/>
      <w:numFmt w:val="bullet"/>
      <w:lvlText w:val=""/>
      <w:lvlJc w:val="left"/>
      <w:pPr>
        <w:ind w:left="2160" w:hanging="360"/>
      </w:pPr>
      <w:rPr>
        <w:rFonts w:ascii="Symbol" w:hAnsi="Symbol" w:hint="default"/>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1" w15:restartNumberingAfterBreak="0">
    <w:nsid w:val="74EB22B3"/>
    <w:multiLevelType w:val="multilevel"/>
    <w:tmpl w:val="EF7E4F7E"/>
    <w:lvl w:ilvl="0">
      <w:start w:val="1"/>
      <w:numFmt w:val="bullet"/>
      <w:lvlText w:val=""/>
      <w:lvlJc w:val="left"/>
      <w:pPr>
        <w:ind w:left="2520" w:hanging="360"/>
      </w:pPr>
      <w:rPr>
        <w:rFonts w:ascii="Symbol" w:hAnsi="Symbol" w:hint="default"/>
      </w:rPr>
    </w:lvl>
    <w:lvl w:ilvl="1">
      <w:start w:val="1"/>
      <w:numFmt w:val="decimal"/>
      <w:lvlText w:val="%2."/>
      <w:lvlJc w:val="left"/>
      <w:pPr>
        <w:tabs>
          <w:tab w:val="num" w:pos="3960"/>
        </w:tabs>
        <w:ind w:left="3960" w:hanging="360"/>
      </w:pPr>
    </w:lvl>
    <w:lvl w:ilvl="2">
      <w:start w:val="1"/>
      <w:numFmt w:val="decimal"/>
      <w:lvlText w:val="%3."/>
      <w:lvlJc w:val="left"/>
      <w:pPr>
        <w:tabs>
          <w:tab w:val="num" w:pos="4680"/>
        </w:tabs>
        <w:ind w:left="4680" w:hanging="360"/>
      </w:pPr>
    </w:lvl>
    <w:lvl w:ilvl="3">
      <w:start w:val="1"/>
      <w:numFmt w:val="decimal"/>
      <w:lvlText w:val="%4."/>
      <w:lvlJc w:val="left"/>
      <w:pPr>
        <w:tabs>
          <w:tab w:val="num" w:pos="5400"/>
        </w:tabs>
        <w:ind w:left="5400" w:hanging="360"/>
      </w:pPr>
    </w:lvl>
    <w:lvl w:ilvl="4">
      <w:start w:val="1"/>
      <w:numFmt w:val="decimal"/>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2" w15:restartNumberingAfterBreak="0">
    <w:nsid w:val="78715827"/>
    <w:multiLevelType w:val="multilevel"/>
    <w:tmpl w:val="3C96AFFE"/>
    <w:lvl w:ilvl="0">
      <w:start w:val="1"/>
      <w:numFmt w:val="none"/>
      <w:lvlText w:val="1."/>
      <w:lvlJc w:val="right"/>
      <w:pPr>
        <w:ind w:left="1440" w:hanging="360"/>
      </w:pPr>
      <w:rPr>
        <w:rFonts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23" w15:restartNumberingAfterBreak="0">
    <w:nsid w:val="79D11346"/>
    <w:multiLevelType w:val="multilevel"/>
    <w:tmpl w:val="1D583B54"/>
    <w:lvl w:ilvl="0">
      <w:start w:val="1"/>
      <w:numFmt w:val="decimal"/>
      <w:lvlText w:val="%1."/>
      <w:lvlJc w:val="left"/>
      <w:pPr>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24" w15:restartNumberingAfterBreak="0">
    <w:nsid w:val="7B6E7484"/>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5" w15:restartNumberingAfterBreak="0">
    <w:nsid w:val="7BC869C1"/>
    <w:multiLevelType w:val="multilevel"/>
    <w:tmpl w:val="99D63530"/>
    <w:lvl w:ilvl="0">
      <w:start w:val="1"/>
      <w:numFmt w:val="none"/>
      <w:lvlText w:val="1."/>
      <w:lvlJc w:val="right"/>
      <w:pPr>
        <w:ind w:left="1440" w:hanging="360"/>
      </w:pPr>
      <w:rPr>
        <w:rFonts w:hint="default"/>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num w:numId="1">
    <w:abstractNumId w:val="15"/>
  </w:num>
  <w:num w:numId="2">
    <w:abstractNumId w:val="7"/>
  </w:num>
  <w:num w:numId="3">
    <w:abstractNumId w:val="2"/>
  </w:num>
  <w:num w:numId="4">
    <w:abstractNumId w:val="9"/>
  </w:num>
  <w:num w:numId="5">
    <w:abstractNumId w:val="3"/>
  </w:num>
  <w:num w:numId="6">
    <w:abstractNumId w:val="23"/>
  </w:num>
  <w:num w:numId="7">
    <w:abstractNumId w:val="24"/>
  </w:num>
  <w:num w:numId="8">
    <w:abstractNumId w:val="5"/>
  </w:num>
  <w:num w:numId="9">
    <w:abstractNumId w:val="11"/>
  </w:num>
  <w:num w:numId="10">
    <w:abstractNumId w:val="20"/>
  </w:num>
  <w:num w:numId="11">
    <w:abstractNumId w:val="13"/>
  </w:num>
  <w:num w:numId="12">
    <w:abstractNumId w:val="8"/>
  </w:num>
  <w:num w:numId="13">
    <w:abstractNumId w:val="25"/>
  </w:num>
  <w:num w:numId="14">
    <w:abstractNumId w:val="1"/>
  </w:num>
  <w:num w:numId="15">
    <w:abstractNumId w:val="16"/>
  </w:num>
  <w:num w:numId="16">
    <w:abstractNumId w:val="19"/>
  </w:num>
  <w:num w:numId="17">
    <w:abstractNumId w:val="18"/>
  </w:num>
  <w:num w:numId="18">
    <w:abstractNumId w:val="10"/>
  </w:num>
  <w:num w:numId="19">
    <w:abstractNumId w:val="12"/>
  </w:num>
  <w:num w:numId="20">
    <w:abstractNumId w:val="17"/>
  </w:num>
  <w:num w:numId="21">
    <w:abstractNumId w:val="6"/>
  </w:num>
  <w:num w:numId="22">
    <w:abstractNumId w:val="14"/>
  </w:num>
  <w:num w:numId="23">
    <w:abstractNumId w:val="4"/>
  </w:num>
  <w:num w:numId="24">
    <w:abstractNumId w:val="22"/>
  </w:num>
  <w:num w:numId="25">
    <w:abstractNumId w:val="2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8D"/>
    <w:rsid w:val="000C797E"/>
    <w:rsid w:val="000D79CD"/>
    <w:rsid w:val="00115295"/>
    <w:rsid w:val="0020673D"/>
    <w:rsid w:val="00261149"/>
    <w:rsid w:val="002C12DC"/>
    <w:rsid w:val="002C72C4"/>
    <w:rsid w:val="002E3441"/>
    <w:rsid w:val="002F476C"/>
    <w:rsid w:val="00370EB4"/>
    <w:rsid w:val="003A3718"/>
    <w:rsid w:val="003B2A03"/>
    <w:rsid w:val="003D2F80"/>
    <w:rsid w:val="00460D05"/>
    <w:rsid w:val="004A2AE9"/>
    <w:rsid w:val="004E6BD2"/>
    <w:rsid w:val="005716A9"/>
    <w:rsid w:val="00590CD7"/>
    <w:rsid w:val="00650FA6"/>
    <w:rsid w:val="006A5F68"/>
    <w:rsid w:val="006F49D2"/>
    <w:rsid w:val="007230DA"/>
    <w:rsid w:val="00762D06"/>
    <w:rsid w:val="007D70BF"/>
    <w:rsid w:val="00816258"/>
    <w:rsid w:val="00834138"/>
    <w:rsid w:val="00841A29"/>
    <w:rsid w:val="0086713A"/>
    <w:rsid w:val="00884CEF"/>
    <w:rsid w:val="00886A9B"/>
    <w:rsid w:val="009246F1"/>
    <w:rsid w:val="009675FC"/>
    <w:rsid w:val="00980CB6"/>
    <w:rsid w:val="009A561D"/>
    <w:rsid w:val="009A59FC"/>
    <w:rsid w:val="00A70F03"/>
    <w:rsid w:val="00AC7638"/>
    <w:rsid w:val="00AC7D74"/>
    <w:rsid w:val="00B57244"/>
    <w:rsid w:val="00B70406"/>
    <w:rsid w:val="00BA25A9"/>
    <w:rsid w:val="00C01323"/>
    <w:rsid w:val="00C4517B"/>
    <w:rsid w:val="00C84459"/>
    <w:rsid w:val="00D37423"/>
    <w:rsid w:val="00D44E31"/>
    <w:rsid w:val="00DA588D"/>
    <w:rsid w:val="00E009A3"/>
    <w:rsid w:val="00E047BB"/>
    <w:rsid w:val="00E074EB"/>
    <w:rsid w:val="00E94D0C"/>
    <w:rsid w:val="00EC7570"/>
    <w:rsid w:val="00ED3AE0"/>
    <w:rsid w:val="00F02D69"/>
    <w:rsid w:val="00FA73DD"/>
    <w:rsid w:val="00FC2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C75E2A"/>
  <w14:defaultImageDpi w14:val="32767"/>
  <w15:chartTrackingRefBased/>
  <w15:docId w15:val="{2F9BE69A-52A9-3F4D-98CC-5CD026E5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A59FC"/>
    <w:rPr>
      <w:rFonts w:ascii="Times New Roman" w:eastAsia="Times New Roman" w:hAnsi="Times New Roman" w:cs="Times New Roman"/>
    </w:rPr>
  </w:style>
  <w:style w:type="paragraph" w:styleId="Heading2">
    <w:name w:val="heading 2"/>
    <w:basedOn w:val="Normal"/>
    <w:link w:val="Heading2Char"/>
    <w:uiPriority w:val="9"/>
    <w:qFormat/>
    <w:rsid w:val="00F02D6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2D69"/>
    <w:rPr>
      <w:b/>
      <w:bCs/>
    </w:rPr>
  </w:style>
  <w:style w:type="character" w:customStyle="1" w:styleId="Heading2Char">
    <w:name w:val="Heading 2 Char"/>
    <w:basedOn w:val="DefaultParagraphFont"/>
    <w:link w:val="Heading2"/>
    <w:uiPriority w:val="9"/>
    <w:rsid w:val="00F02D69"/>
    <w:rPr>
      <w:rFonts w:ascii="Times New Roman" w:eastAsia="Times New Roman" w:hAnsi="Times New Roman" w:cs="Times New Roman"/>
      <w:b/>
      <w:bCs/>
      <w:sz w:val="36"/>
      <w:szCs w:val="36"/>
    </w:rPr>
  </w:style>
  <w:style w:type="character" w:styleId="Emphasis">
    <w:name w:val="Emphasis"/>
    <w:basedOn w:val="DefaultParagraphFont"/>
    <w:uiPriority w:val="20"/>
    <w:qFormat/>
    <w:rsid w:val="00F02D69"/>
    <w:rPr>
      <w:i/>
      <w:iCs/>
    </w:rPr>
  </w:style>
  <w:style w:type="character" w:customStyle="1" w:styleId="file">
    <w:name w:val="file"/>
    <w:basedOn w:val="DefaultParagraphFont"/>
    <w:rsid w:val="00F02D69"/>
  </w:style>
  <w:style w:type="character" w:styleId="Hyperlink">
    <w:name w:val="Hyperlink"/>
    <w:basedOn w:val="DefaultParagraphFont"/>
    <w:uiPriority w:val="99"/>
    <w:semiHidden/>
    <w:unhideWhenUsed/>
    <w:rsid w:val="00F02D69"/>
    <w:rPr>
      <w:color w:val="0000FF"/>
      <w:u w:val="single"/>
    </w:rPr>
  </w:style>
  <w:style w:type="paragraph" w:styleId="ListParagraph">
    <w:name w:val="List Paragraph"/>
    <w:basedOn w:val="Normal"/>
    <w:uiPriority w:val="34"/>
    <w:qFormat/>
    <w:rsid w:val="00F02D69"/>
    <w:pPr>
      <w:ind w:left="720"/>
      <w:contextualSpacing/>
    </w:pPr>
  </w:style>
  <w:style w:type="paragraph" w:styleId="BalloonText">
    <w:name w:val="Balloon Text"/>
    <w:basedOn w:val="Normal"/>
    <w:link w:val="BalloonTextChar"/>
    <w:uiPriority w:val="99"/>
    <w:semiHidden/>
    <w:unhideWhenUsed/>
    <w:rsid w:val="00D37423"/>
    <w:rPr>
      <w:sz w:val="18"/>
      <w:szCs w:val="18"/>
    </w:rPr>
  </w:style>
  <w:style w:type="character" w:customStyle="1" w:styleId="BalloonTextChar">
    <w:name w:val="Balloon Text Char"/>
    <w:basedOn w:val="DefaultParagraphFont"/>
    <w:link w:val="BalloonText"/>
    <w:uiPriority w:val="99"/>
    <w:semiHidden/>
    <w:rsid w:val="00D37423"/>
    <w:rPr>
      <w:rFonts w:ascii="Times New Roman" w:eastAsia="Times New Roman" w:hAnsi="Times New Roman" w:cs="Times New Roman"/>
      <w:sz w:val="18"/>
      <w:szCs w:val="18"/>
    </w:rPr>
  </w:style>
  <w:style w:type="paragraph" w:styleId="NormalWeb">
    <w:name w:val="Normal (Web)"/>
    <w:basedOn w:val="Normal"/>
    <w:uiPriority w:val="99"/>
    <w:semiHidden/>
    <w:unhideWhenUsed/>
    <w:rsid w:val="00AC7D7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2092">
      <w:bodyDiv w:val="1"/>
      <w:marLeft w:val="0"/>
      <w:marRight w:val="0"/>
      <w:marTop w:val="0"/>
      <w:marBottom w:val="0"/>
      <w:divBdr>
        <w:top w:val="none" w:sz="0" w:space="0" w:color="auto"/>
        <w:left w:val="none" w:sz="0" w:space="0" w:color="auto"/>
        <w:bottom w:val="none" w:sz="0" w:space="0" w:color="auto"/>
        <w:right w:val="none" w:sz="0" w:space="0" w:color="auto"/>
      </w:divBdr>
    </w:div>
    <w:div w:id="179928008">
      <w:bodyDiv w:val="1"/>
      <w:marLeft w:val="0"/>
      <w:marRight w:val="0"/>
      <w:marTop w:val="0"/>
      <w:marBottom w:val="0"/>
      <w:divBdr>
        <w:top w:val="none" w:sz="0" w:space="0" w:color="auto"/>
        <w:left w:val="none" w:sz="0" w:space="0" w:color="auto"/>
        <w:bottom w:val="none" w:sz="0" w:space="0" w:color="auto"/>
        <w:right w:val="none" w:sz="0" w:space="0" w:color="auto"/>
      </w:divBdr>
    </w:div>
    <w:div w:id="209924651">
      <w:bodyDiv w:val="1"/>
      <w:marLeft w:val="0"/>
      <w:marRight w:val="0"/>
      <w:marTop w:val="0"/>
      <w:marBottom w:val="0"/>
      <w:divBdr>
        <w:top w:val="none" w:sz="0" w:space="0" w:color="auto"/>
        <w:left w:val="none" w:sz="0" w:space="0" w:color="auto"/>
        <w:bottom w:val="none" w:sz="0" w:space="0" w:color="auto"/>
        <w:right w:val="none" w:sz="0" w:space="0" w:color="auto"/>
      </w:divBdr>
    </w:div>
    <w:div w:id="273440058">
      <w:bodyDiv w:val="1"/>
      <w:marLeft w:val="0"/>
      <w:marRight w:val="0"/>
      <w:marTop w:val="0"/>
      <w:marBottom w:val="0"/>
      <w:divBdr>
        <w:top w:val="none" w:sz="0" w:space="0" w:color="auto"/>
        <w:left w:val="none" w:sz="0" w:space="0" w:color="auto"/>
        <w:bottom w:val="none" w:sz="0" w:space="0" w:color="auto"/>
        <w:right w:val="none" w:sz="0" w:space="0" w:color="auto"/>
      </w:divBdr>
      <w:divsChild>
        <w:div w:id="644772415">
          <w:marLeft w:val="0"/>
          <w:marRight w:val="0"/>
          <w:marTop w:val="0"/>
          <w:marBottom w:val="0"/>
          <w:divBdr>
            <w:top w:val="none" w:sz="0" w:space="0" w:color="auto"/>
            <w:left w:val="none" w:sz="0" w:space="0" w:color="auto"/>
            <w:bottom w:val="none" w:sz="0" w:space="0" w:color="auto"/>
            <w:right w:val="none" w:sz="0" w:space="0" w:color="auto"/>
          </w:divBdr>
          <w:divsChild>
            <w:div w:id="718631809">
              <w:marLeft w:val="0"/>
              <w:marRight w:val="0"/>
              <w:marTop w:val="0"/>
              <w:marBottom w:val="0"/>
              <w:divBdr>
                <w:top w:val="none" w:sz="0" w:space="0" w:color="auto"/>
                <w:left w:val="none" w:sz="0" w:space="0" w:color="auto"/>
                <w:bottom w:val="none" w:sz="0" w:space="0" w:color="auto"/>
                <w:right w:val="none" w:sz="0" w:space="0" w:color="auto"/>
              </w:divBdr>
              <w:divsChild>
                <w:div w:id="1284846496">
                  <w:marLeft w:val="0"/>
                  <w:marRight w:val="0"/>
                  <w:marTop w:val="0"/>
                  <w:marBottom w:val="0"/>
                  <w:divBdr>
                    <w:top w:val="none" w:sz="0" w:space="0" w:color="auto"/>
                    <w:left w:val="none" w:sz="0" w:space="0" w:color="auto"/>
                    <w:bottom w:val="none" w:sz="0" w:space="0" w:color="auto"/>
                    <w:right w:val="none" w:sz="0" w:space="0" w:color="auto"/>
                  </w:divBdr>
                  <w:divsChild>
                    <w:div w:id="19592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4078">
              <w:marLeft w:val="0"/>
              <w:marRight w:val="0"/>
              <w:marTop w:val="0"/>
              <w:marBottom w:val="0"/>
              <w:divBdr>
                <w:top w:val="none" w:sz="0" w:space="0" w:color="auto"/>
                <w:left w:val="none" w:sz="0" w:space="0" w:color="auto"/>
                <w:bottom w:val="none" w:sz="0" w:space="0" w:color="auto"/>
                <w:right w:val="none" w:sz="0" w:space="0" w:color="auto"/>
              </w:divBdr>
              <w:divsChild>
                <w:div w:id="1378550674">
                  <w:marLeft w:val="0"/>
                  <w:marRight w:val="0"/>
                  <w:marTop w:val="0"/>
                  <w:marBottom w:val="0"/>
                  <w:divBdr>
                    <w:top w:val="none" w:sz="0" w:space="0" w:color="auto"/>
                    <w:left w:val="none" w:sz="0" w:space="0" w:color="auto"/>
                    <w:bottom w:val="none" w:sz="0" w:space="0" w:color="auto"/>
                    <w:right w:val="none" w:sz="0" w:space="0" w:color="auto"/>
                  </w:divBdr>
                  <w:divsChild>
                    <w:div w:id="14308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1643">
      <w:bodyDiv w:val="1"/>
      <w:marLeft w:val="0"/>
      <w:marRight w:val="0"/>
      <w:marTop w:val="0"/>
      <w:marBottom w:val="0"/>
      <w:divBdr>
        <w:top w:val="none" w:sz="0" w:space="0" w:color="auto"/>
        <w:left w:val="none" w:sz="0" w:space="0" w:color="auto"/>
        <w:bottom w:val="none" w:sz="0" w:space="0" w:color="auto"/>
        <w:right w:val="none" w:sz="0" w:space="0" w:color="auto"/>
      </w:divBdr>
    </w:div>
    <w:div w:id="394399581">
      <w:bodyDiv w:val="1"/>
      <w:marLeft w:val="0"/>
      <w:marRight w:val="0"/>
      <w:marTop w:val="0"/>
      <w:marBottom w:val="0"/>
      <w:divBdr>
        <w:top w:val="none" w:sz="0" w:space="0" w:color="auto"/>
        <w:left w:val="none" w:sz="0" w:space="0" w:color="auto"/>
        <w:bottom w:val="none" w:sz="0" w:space="0" w:color="auto"/>
        <w:right w:val="none" w:sz="0" w:space="0" w:color="auto"/>
      </w:divBdr>
    </w:div>
    <w:div w:id="618805091">
      <w:bodyDiv w:val="1"/>
      <w:marLeft w:val="0"/>
      <w:marRight w:val="0"/>
      <w:marTop w:val="0"/>
      <w:marBottom w:val="0"/>
      <w:divBdr>
        <w:top w:val="none" w:sz="0" w:space="0" w:color="auto"/>
        <w:left w:val="none" w:sz="0" w:space="0" w:color="auto"/>
        <w:bottom w:val="none" w:sz="0" w:space="0" w:color="auto"/>
        <w:right w:val="none" w:sz="0" w:space="0" w:color="auto"/>
      </w:divBdr>
    </w:div>
    <w:div w:id="642345940">
      <w:bodyDiv w:val="1"/>
      <w:marLeft w:val="0"/>
      <w:marRight w:val="0"/>
      <w:marTop w:val="0"/>
      <w:marBottom w:val="0"/>
      <w:divBdr>
        <w:top w:val="none" w:sz="0" w:space="0" w:color="auto"/>
        <w:left w:val="none" w:sz="0" w:space="0" w:color="auto"/>
        <w:bottom w:val="none" w:sz="0" w:space="0" w:color="auto"/>
        <w:right w:val="none" w:sz="0" w:space="0" w:color="auto"/>
      </w:divBdr>
    </w:div>
    <w:div w:id="792215651">
      <w:bodyDiv w:val="1"/>
      <w:marLeft w:val="0"/>
      <w:marRight w:val="0"/>
      <w:marTop w:val="0"/>
      <w:marBottom w:val="0"/>
      <w:divBdr>
        <w:top w:val="none" w:sz="0" w:space="0" w:color="auto"/>
        <w:left w:val="none" w:sz="0" w:space="0" w:color="auto"/>
        <w:bottom w:val="none" w:sz="0" w:space="0" w:color="auto"/>
        <w:right w:val="none" w:sz="0" w:space="0" w:color="auto"/>
      </w:divBdr>
    </w:div>
    <w:div w:id="905990141">
      <w:bodyDiv w:val="1"/>
      <w:marLeft w:val="0"/>
      <w:marRight w:val="0"/>
      <w:marTop w:val="0"/>
      <w:marBottom w:val="0"/>
      <w:divBdr>
        <w:top w:val="none" w:sz="0" w:space="0" w:color="auto"/>
        <w:left w:val="none" w:sz="0" w:space="0" w:color="auto"/>
        <w:bottom w:val="none" w:sz="0" w:space="0" w:color="auto"/>
        <w:right w:val="none" w:sz="0" w:space="0" w:color="auto"/>
      </w:divBdr>
    </w:div>
    <w:div w:id="1251036821">
      <w:bodyDiv w:val="1"/>
      <w:marLeft w:val="0"/>
      <w:marRight w:val="0"/>
      <w:marTop w:val="0"/>
      <w:marBottom w:val="0"/>
      <w:divBdr>
        <w:top w:val="none" w:sz="0" w:space="0" w:color="auto"/>
        <w:left w:val="none" w:sz="0" w:space="0" w:color="auto"/>
        <w:bottom w:val="none" w:sz="0" w:space="0" w:color="auto"/>
        <w:right w:val="none" w:sz="0" w:space="0" w:color="auto"/>
      </w:divBdr>
    </w:div>
    <w:div w:id="1380471194">
      <w:bodyDiv w:val="1"/>
      <w:marLeft w:val="0"/>
      <w:marRight w:val="0"/>
      <w:marTop w:val="0"/>
      <w:marBottom w:val="0"/>
      <w:divBdr>
        <w:top w:val="none" w:sz="0" w:space="0" w:color="auto"/>
        <w:left w:val="none" w:sz="0" w:space="0" w:color="auto"/>
        <w:bottom w:val="none" w:sz="0" w:space="0" w:color="auto"/>
        <w:right w:val="none" w:sz="0" w:space="0" w:color="auto"/>
      </w:divBdr>
    </w:div>
    <w:div w:id="1442610743">
      <w:bodyDiv w:val="1"/>
      <w:marLeft w:val="0"/>
      <w:marRight w:val="0"/>
      <w:marTop w:val="0"/>
      <w:marBottom w:val="0"/>
      <w:divBdr>
        <w:top w:val="none" w:sz="0" w:space="0" w:color="auto"/>
        <w:left w:val="none" w:sz="0" w:space="0" w:color="auto"/>
        <w:bottom w:val="none" w:sz="0" w:space="0" w:color="auto"/>
        <w:right w:val="none" w:sz="0" w:space="0" w:color="auto"/>
      </w:divBdr>
    </w:div>
    <w:div w:id="1578398402">
      <w:bodyDiv w:val="1"/>
      <w:marLeft w:val="0"/>
      <w:marRight w:val="0"/>
      <w:marTop w:val="0"/>
      <w:marBottom w:val="0"/>
      <w:divBdr>
        <w:top w:val="none" w:sz="0" w:space="0" w:color="auto"/>
        <w:left w:val="none" w:sz="0" w:space="0" w:color="auto"/>
        <w:bottom w:val="none" w:sz="0" w:space="0" w:color="auto"/>
        <w:right w:val="none" w:sz="0" w:space="0" w:color="auto"/>
      </w:divBdr>
    </w:div>
    <w:div w:id="1618098597">
      <w:bodyDiv w:val="1"/>
      <w:marLeft w:val="0"/>
      <w:marRight w:val="0"/>
      <w:marTop w:val="0"/>
      <w:marBottom w:val="0"/>
      <w:divBdr>
        <w:top w:val="none" w:sz="0" w:space="0" w:color="auto"/>
        <w:left w:val="none" w:sz="0" w:space="0" w:color="auto"/>
        <w:bottom w:val="none" w:sz="0" w:space="0" w:color="auto"/>
        <w:right w:val="none" w:sz="0" w:space="0" w:color="auto"/>
      </w:divBdr>
    </w:div>
    <w:div w:id="1652170910">
      <w:bodyDiv w:val="1"/>
      <w:marLeft w:val="0"/>
      <w:marRight w:val="0"/>
      <w:marTop w:val="0"/>
      <w:marBottom w:val="0"/>
      <w:divBdr>
        <w:top w:val="none" w:sz="0" w:space="0" w:color="auto"/>
        <w:left w:val="none" w:sz="0" w:space="0" w:color="auto"/>
        <w:bottom w:val="none" w:sz="0" w:space="0" w:color="auto"/>
        <w:right w:val="none" w:sz="0" w:space="0" w:color="auto"/>
      </w:divBdr>
    </w:div>
    <w:div w:id="1653220726">
      <w:bodyDiv w:val="1"/>
      <w:marLeft w:val="0"/>
      <w:marRight w:val="0"/>
      <w:marTop w:val="0"/>
      <w:marBottom w:val="0"/>
      <w:divBdr>
        <w:top w:val="none" w:sz="0" w:space="0" w:color="auto"/>
        <w:left w:val="none" w:sz="0" w:space="0" w:color="auto"/>
        <w:bottom w:val="none" w:sz="0" w:space="0" w:color="auto"/>
        <w:right w:val="none" w:sz="0" w:space="0" w:color="auto"/>
      </w:divBdr>
    </w:div>
    <w:div w:id="1754810900">
      <w:bodyDiv w:val="1"/>
      <w:marLeft w:val="0"/>
      <w:marRight w:val="0"/>
      <w:marTop w:val="0"/>
      <w:marBottom w:val="0"/>
      <w:divBdr>
        <w:top w:val="none" w:sz="0" w:space="0" w:color="auto"/>
        <w:left w:val="none" w:sz="0" w:space="0" w:color="auto"/>
        <w:bottom w:val="none" w:sz="0" w:space="0" w:color="auto"/>
        <w:right w:val="none" w:sz="0" w:space="0" w:color="auto"/>
      </w:divBdr>
    </w:div>
    <w:div w:id="1900164356">
      <w:bodyDiv w:val="1"/>
      <w:marLeft w:val="0"/>
      <w:marRight w:val="0"/>
      <w:marTop w:val="0"/>
      <w:marBottom w:val="0"/>
      <w:divBdr>
        <w:top w:val="none" w:sz="0" w:space="0" w:color="auto"/>
        <w:left w:val="none" w:sz="0" w:space="0" w:color="auto"/>
        <w:bottom w:val="none" w:sz="0" w:space="0" w:color="auto"/>
        <w:right w:val="none" w:sz="0" w:space="0" w:color="auto"/>
      </w:divBdr>
    </w:div>
    <w:div w:id="21315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Tietjen</dc:creator>
  <cp:keywords/>
  <dc:description/>
  <cp:lastModifiedBy>Leslie Evangelista</cp:lastModifiedBy>
  <cp:revision>2</cp:revision>
  <cp:lastPrinted>2018-08-30T14:23:00Z</cp:lastPrinted>
  <dcterms:created xsi:type="dcterms:W3CDTF">2021-09-15T03:03:00Z</dcterms:created>
  <dcterms:modified xsi:type="dcterms:W3CDTF">2021-09-15T03:03:00Z</dcterms:modified>
</cp:coreProperties>
</file>